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3481AF" w14:textId="77777777" w:rsidR="00F5579A" w:rsidRPr="001C469D" w:rsidRDefault="00F5579A" w:rsidP="00F5579A">
      <w:pPr>
        <w:spacing w:after="120"/>
        <w:jc w:val="center"/>
        <w:rPr>
          <w:sz w:val="28"/>
          <w:szCs w:val="28"/>
        </w:rPr>
      </w:pPr>
      <w:r>
        <w:rPr>
          <w:sz w:val="28"/>
          <w:szCs w:val="28"/>
        </w:rPr>
        <w:t xml:space="preserve">  </w:t>
      </w:r>
      <w:r w:rsidRPr="001C469D">
        <w:rPr>
          <w:sz w:val="28"/>
          <w:szCs w:val="28"/>
        </w:rPr>
        <w:t>Федеральное государственное образовательное бюджетное</w:t>
      </w:r>
    </w:p>
    <w:p w14:paraId="545FCA33" w14:textId="03E03488" w:rsidR="00F5579A" w:rsidRPr="001C469D" w:rsidRDefault="00F5579A" w:rsidP="00F5579A">
      <w:pPr>
        <w:spacing w:after="120"/>
        <w:jc w:val="center"/>
        <w:rPr>
          <w:sz w:val="28"/>
          <w:szCs w:val="28"/>
        </w:rPr>
      </w:pPr>
      <w:r w:rsidRPr="001C469D">
        <w:rPr>
          <w:sz w:val="28"/>
          <w:szCs w:val="28"/>
        </w:rPr>
        <w:t>учреждение высшего образования</w:t>
      </w:r>
    </w:p>
    <w:p w14:paraId="79DCE622" w14:textId="77777777" w:rsidR="00F5579A" w:rsidRPr="001C469D" w:rsidRDefault="00F5579A" w:rsidP="00F5579A">
      <w:pPr>
        <w:spacing w:after="120"/>
        <w:jc w:val="center"/>
        <w:rPr>
          <w:b/>
          <w:sz w:val="28"/>
          <w:szCs w:val="28"/>
        </w:rPr>
      </w:pPr>
      <w:r w:rsidRPr="001C469D">
        <w:rPr>
          <w:b/>
          <w:sz w:val="28"/>
          <w:szCs w:val="28"/>
        </w:rPr>
        <w:t>«ФИНАНСОВЫЙ УНИВЕРСИТЕТ ПРИ ПРАВИТЕЛЬСТВЕ</w:t>
      </w:r>
    </w:p>
    <w:p w14:paraId="2A759DDD" w14:textId="77777777" w:rsidR="00F5579A" w:rsidRPr="001C469D" w:rsidRDefault="00F5579A" w:rsidP="00F5579A">
      <w:pPr>
        <w:spacing w:after="120"/>
        <w:jc w:val="center"/>
        <w:rPr>
          <w:b/>
          <w:sz w:val="28"/>
          <w:szCs w:val="28"/>
        </w:rPr>
      </w:pPr>
      <w:r w:rsidRPr="001C469D">
        <w:rPr>
          <w:b/>
          <w:sz w:val="28"/>
          <w:szCs w:val="28"/>
        </w:rPr>
        <w:t>РОССИЙСКОЙ ФЕДЕРАЦИИ»</w:t>
      </w:r>
    </w:p>
    <w:p w14:paraId="7D35F655" w14:textId="7AECAEB9" w:rsidR="00F5579A" w:rsidRDefault="00F5579A" w:rsidP="00F5579A">
      <w:pPr>
        <w:spacing w:after="120"/>
        <w:jc w:val="center"/>
        <w:rPr>
          <w:sz w:val="28"/>
          <w:szCs w:val="28"/>
        </w:rPr>
      </w:pPr>
      <w:r w:rsidRPr="00A90224">
        <w:rPr>
          <w:sz w:val="28"/>
          <w:szCs w:val="28"/>
        </w:rPr>
        <w:t>(Финансовый университет)</w:t>
      </w:r>
    </w:p>
    <w:p w14:paraId="1A380CEC" w14:textId="560A7122" w:rsidR="00F5579A" w:rsidRDefault="00F5579A" w:rsidP="00F5579A">
      <w:pPr>
        <w:jc w:val="center"/>
        <w:rPr>
          <w:b/>
          <w:sz w:val="28"/>
          <w:szCs w:val="28"/>
        </w:rPr>
      </w:pPr>
      <w:r>
        <w:rPr>
          <w:b/>
          <w:sz w:val="28"/>
          <w:szCs w:val="28"/>
        </w:rPr>
        <w:t xml:space="preserve">Департамент </w:t>
      </w:r>
      <w:r w:rsidR="00CD390B">
        <w:rPr>
          <w:b/>
          <w:sz w:val="28"/>
          <w:szCs w:val="28"/>
        </w:rPr>
        <w:t xml:space="preserve">мировой экономики и </w:t>
      </w:r>
      <w:r>
        <w:rPr>
          <w:b/>
          <w:sz w:val="28"/>
          <w:szCs w:val="28"/>
        </w:rPr>
        <w:t>мировых финансов</w:t>
      </w:r>
    </w:p>
    <w:p w14:paraId="504DA4BB" w14:textId="77777777" w:rsidR="0096771D" w:rsidRDefault="00A90224" w:rsidP="0096771D">
      <w:pPr>
        <w:jc w:val="center"/>
        <w:rPr>
          <w:b/>
          <w:color w:val="000000"/>
          <w:sz w:val="28"/>
          <w:szCs w:val="28"/>
          <w:lang w:eastAsia="ru-RU"/>
        </w:rPr>
      </w:pPr>
      <w:r w:rsidRPr="00A90224">
        <w:rPr>
          <w:b/>
          <w:color w:val="000000"/>
          <w:sz w:val="28"/>
          <w:szCs w:val="28"/>
          <w:lang w:eastAsia="ru-RU"/>
        </w:rPr>
        <w:t>Факультета международных экономических отношений</w:t>
      </w:r>
    </w:p>
    <w:p w14:paraId="22C03782" w14:textId="77777777" w:rsidR="0096771D" w:rsidRDefault="0096771D" w:rsidP="0096771D">
      <w:pPr>
        <w:jc w:val="center"/>
        <w:rPr>
          <w:b/>
          <w:color w:val="000000"/>
          <w:sz w:val="28"/>
          <w:szCs w:val="28"/>
          <w:lang w:eastAsia="ru-RU"/>
        </w:rPr>
      </w:pPr>
    </w:p>
    <w:p w14:paraId="47B4D8C9" w14:textId="77777777" w:rsidR="000318A2" w:rsidRPr="00347281" w:rsidRDefault="000318A2" w:rsidP="0096771D">
      <w:pPr>
        <w:spacing w:after="19"/>
        <w:rPr>
          <w:sz w:val="28"/>
          <w:szCs w:val="28"/>
          <w:lang w:eastAsia="ru-RU"/>
        </w:rPr>
      </w:pPr>
    </w:p>
    <w:p w14:paraId="59E40601" w14:textId="65995DEA" w:rsidR="00A90224" w:rsidRPr="00347281" w:rsidRDefault="00A90224" w:rsidP="0096771D">
      <w:pPr>
        <w:spacing w:after="19"/>
        <w:rPr>
          <w:sz w:val="28"/>
          <w:szCs w:val="28"/>
          <w:lang w:eastAsia="ru-RU"/>
        </w:rPr>
      </w:pPr>
      <w:r w:rsidRPr="00347281">
        <w:rPr>
          <w:sz w:val="28"/>
          <w:szCs w:val="28"/>
          <w:lang w:eastAsia="ru-RU"/>
        </w:rPr>
        <w:t xml:space="preserve"> </w:t>
      </w:r>
    </w:p>
    <w:p w14:paraId="73547EE4" w14:textId="77777777" w:rsidR="00F5579A" w:rsidRPr="001C469D" w:rsidRDefault="00F5579A" w:rsidP="00F5579A">
      <w:pPr>
        <w:jc w:val="center"/>
        <w:rPr>
          <w:sz w:val="28"/>
          <w:szCs w:val="28"/>
        </w:rPr>
      </w:pPr>
    </w:p>
    <w:tbl>
      <w:tblPr>
        <w:tblW w:w="9356" w:type="dxa"/>
        <w:tblLook w:val="04A0" w:firstRow="1" w:lastRow="0" w:firstColumn="1" w:lastColumn="0" w:noHBand="0" w:noVBand="1"/>
      </w:tblPr>
      <w:tblGrid>
        <w:gridCol w:w="4221"/>
        <w:gridCol w:w="5135"/>
      </w:tblGrid>
      <w:tr w:rsidR="000318A2" w:rsidRPr="000318A2" w14:paraId="318CE34D" w14:textId="77777777" w:rsidTr="00A90224">
        <w:tc>
          <w:tcPr>
            <w:tcW w:w="4221" w:type="dxa"/>
            <w:shd w:val="clear" w:color="auto" w:fill="auto"/>
          </w:tcPr>
          <w:p w14:paraId="587E1D5C" w14:textId="37EBECC2" w:rsidR="00A90224" w:rsidRPr="000318A2" w:rsidRDefault="00A90224" w:rsidP="00A90224">
            <w:pPr>
              <w:rPr>
                <w:b/>
                <w:bCs/>
                <w:caps/>
                <w:sz w:val="28"/>
                <w:szCs w:val="28"/>
              </w:rPr>
            </w:pPr>
          </w:p>
          <w:p w14:paraId="1EBD219D" w14:textId="77777777" w:rsidR="00A90224" w:rsidRPr="000318A2" w:rsidRDefault="00A90224" w:rsidP="00A90224">
            <w:pPr>
              <w:rPr>
                <w:szCs w:val="28"/>
                <w:lang w:eastAsia="ru-RU"/>
              </w:rPr>
            </w:pPr>
          </w:p>
          <w:p w14:paraId="0FFD5C0C" w14:textId="12447326" w:rsidR="00A90224" w:rsidRPr="000318A2" w:rsidRDefault="00A90224" w:rsidP="00E80768">
            <w:pPr>
              <w:rPr>
                <w:sz w:val="28"/>
                <w:szCs w:val="28"/>
                <w:lang w:eastAsia="ru-RU"/>
              </w:rPr>
            </w:pPr>
          </w:p>
        </w:tc>
        <w:tc>
          <w:tcPr>
            <w:tcW w:w="5135" w:type="dxa"/>
            <w:shd w:val="clear" w:color="auto" w:fill="auto"/>
          </w:tcPr>
          <w:p w14:paraId="53EACB97" w14:textId="77777777" w:rsidR="0096771D" w:rsidRPr="000318A2" w:rsidRDefault="0096771D" w:rsidP="0096771D">
            <w:pPr>
              <w:widowControl w:val="0"/>
              <w:autoSpaceDE w:val="0"/>
              <w:autoSpaceDN w:val="0"/>
              <w:adjustRightInd w:val="0"/>
              <w:rPr>
                <w:rFonts w:eastAsia="Calibri"/>
                <w:bCs/>
                <w:caps/>
                <w:sz w:val="28"/>
                <w:szCs w:val="28"/>
              </w:rPr>
            </w:pPr>
            <w:r w:rsidRPr="000318A2">
              <w:rPr>
                <w:rFonts w:eastAsia="Calibri"/>
                <w:bCs/>
                <w:caps/>
                <w:sz w:val="28"/>
                <w:szCs w:val="28"/>
              </w:rPr>
              <w:t>Утверждаю</w:t>
            </w:r>
          </w:p>
          <w:p w14:paraId="4F70DF25" w14:textId="77777777" w:rsidR="0096771D" w:rsidRPr="000318A2" w:rsidRDefault="0096771D" w:rsidP="0096771D">
            <w:pPr>
              <w:widowControl w:val="0"/>
              <w:autoSpaceDE w:val="0"/>
              <w:autoSpaceDN w:val="0"/>
              <w:adjustRightInd w:val="0"/>
              <w:rPr>
                <w:rFonts w:eastAsia="Calibri"/>
                <w:bCs/>
                <w:sz w:val="28"/>
                <w:szCs w:val="28"/>
              </w:rPr>
            </w:pPr>
            <w:r w:rsidRPr="000318A2">
              <w:rPr>
                <w:rFonts w:eastAsia="Calibri"/>
                <w:bCs/>
                <w:sz w:val="28"/>
                <w:szCs w:val="28"/>
              </w:rPr>
              <w:t>Проректор по учебной и</w:t>
            </w:r>
          </w:p>
          <w:p w14:paraId="71915065" w14:textId="48145796" w:rsidR="0096771D" w:rsidRPr="000318A2" w:rsidRDefault="0096771D" w:rsidP="0096771D">
            <w:pPr>
              <w:widowControl w:val="0"/>
              <w:autoSpaceDE w:val="0"/>
              <w:autoSpaceDN w:val="0"/>
              <w:adjustRightInd w:val="0"/>
              <w:rPr>
                <w:rFonts w:eastAsia="Calibri"/>
                <w:bCs/>
                <w:sz w:val="28"/>
                <w:szCs w:val="28"/>
              </w:rPr>
            </w:pPr>
            <w:r w:rsidRPr="000318A2">
              <w:rPr>
                <w:rFonts w:eastAsia="Calibri"/>
                <w:bCs/>
                <w:sz w:val="28"/>
                <w:szCs w:val="28"/>
              </w:rPr>
              <w:t xml:space="preserve"> методической работе </w:t>
            </w:r>
          </w:p>
          <w:p w14:paraId="6EC62C26" w14:textId="77777777" w:rsidR="0096771D" w:rsidRPr="000318A2" w:rsidRDefault="0096771D" w:rsidP="0096771D">
            <w:pPr>
              <w:widowControl w:val="0"/>
              <w:autoSpaceDE w:val="0"/>
              <w:autoSpaceDN w:val="0"/>
              <w:adjustRightInd w:val="0"/>
              <w:rPr>
                <w:rFonts w:eastAsia="Calibri"/>
                <w:bCs/>
                <w:sz w:val="28"/>
                <w:szCs w:val="28"/>
              </w:rPr>
            </w:pPr>
          </w:p>
          <w:p w14:paraId="43989894" w14:textId="19C0C2B6" w:rsidR="0096771D" w:rsidRPr="000318A2" w:rsidRDefault="0096771D" w:rsidP="0096771D">
            <w:pPr>
              <w:widowControl w:val="0"/>
              <w:autoSpaceDE w:val="0"/>
              <w:autoSpaceDN w:val="0"/>
              <w:adjustRightInd w:val="0"/>
              <w:spacing w:line="360" w:lineRule="auto"/>
              <w:rPr>
                <w:rFonts w:eastAsia="Calibri"/>
                <w:bCs/>
                <w:sz w:val="28"/>
                <w:szCs w:val="28"/>
              </w:rPr>
            </w:pPr>
            <w:r w:rsidRPr="000318A2">
              <w:rPr>
                <w:rFonts w:eastAsia="Calibri"/>
                <w:bCs/>
                <w:sz w:val="28"/>
                <w:szCs w:val="28"/>
              </w:rPr>
              <w:t>Е.А. Каменева</w:t>
            </w:r>
          </w:p>
          <w:p w14:paraId="6EDFEC11" w14:textId="3B18AF4F" w:rsidR="00A90224" w:rsidRPr="000318A2" w:rsidRDefault="00206ED3" w:rsidP="00975AE0">
            <w:pPr>
              <w:spacing w:line="480" w:lineRule="auto"/>
              <w:rPr>
                <w:sz w:val="28"/>
                <w:szCs w:val="28"/>
                <w:lang w:eastAsia="ru-RU"/>
              </w:rPr>
            </w:pPr>
            <w:r>
              <w:rPr>
                <w:sz w:val="28"/>
                <w:szCs w:val="28"/>
                <w:lang w:eastAsia="ru-RU"/>
              </w:rPr>
              <w:t>24.11.</w:t>
            </w:r>
            <w:r w:rsidR="00A90224" w:rsidRPr="000318A2">
              <w:rPr>
                <w:sz w:val="28"/>
                <w:szCs w:val="28"/>
                <w:lang w:eastAsia="ru-RU"/>
              </w:rPr>
              <w:t>202</w:t>
            </w:r>
            <w:r w:rsidR="00E80768" w:rsidRPr="000318A2">
              <w:rPr>
                <w:sz w:val="28"/>
                <w:szCs w:val="28"/>
                <w:lang w:eastAsia="ru-RU"/>
              </w:rPr>
              <w:t>3</w:t>
            </w:r>
            <w:r w:rsidR="00A90224" w:rsidRPr="000318A2">
              <w:rPr>
                <w:sz w:val="28"/>
                <w:szCs w:val="28"/>
                <w:lang w:eastAsia="ru-RU"/>
              </w:rPr>
              <w:t xml:space="preserve"> г.</w:t>
            </w:r>
            <w:bookmarkStart w:id="0" w:name="_GoBack"/>
            <w:bookmarkEnd w:id="0"/>
          </w:p>
          <w:p w14:paraId="1F704828" w14:textId="77777777" w:rsidR="00A90224" w:rsidRPr="000318A2" w:rsidRDefault="00A90224" w:rsidP="00A90224">
            <w:pPr>
              <w:jc w:val="right"/>
              <w:rPr>
                <w:sz w:val="28"/>
                <w:szCs w:val="28"/>
                <w:lang w:eastAsia="ru-RU"/>
              </w:rPr>
            </w:pPr>
          </w:p>
        </w:tc>
      </w:tr>
    </w:tbl>
    <w:p w14:paraId="63C19216" w14:textId="77777777" w:rsidR="00F5579A" w:rsidRPr="002E7440" w:rsidRDefault="00F5579A" w:rsidP="00F5579A">
      <w:pPr>
        <w:ind w:left="360"/>
        <w:jc w:val="right"/>
        <w:rPr>
          <w:b/>
        </w:rPr>
      </w:pPr>
    </w:p>
    <w:p w14:paraId="7F7BCDFA" w14:textId="3CF8348A" w:rsidR="00F5579A" w:rsidRDefault="00C544E0" w:rsidP="00F5579A">
      <w:pPr>
        <w:pStyle w:val="11"/>
        <w:ind w:firstLine="0"/>
        <w:jc w:val="center"/>
        <w:rPr>
          <w:b/>
          <w:sz w:val="32"/>
          <w:szCs w:val="32"/>
        </w:rPr>
      </w:pPr>
      <w:proofErr w:type="spellStart"/>
      <w:r>
        <w:rPr>
          <w:b/>
          <w:bCs/>
          <w:sz w:val="32"/>
          <w:szCs w:val="32"/>
        </w:rPr>
        <w:t>Жариков</w:t>
      </w:r>
      <w:proofErr w:type="spellEnd"/>
      <w:r>
        <w:rPr>
          <w:b/>
          <w:bCs/>
          <w:sz w:val="32"/>
          <w:szCs w:val="32"/>
        </w:rPr>
        <w:t xml:space="preserve"> М.В.</w:t>
      </w:r>
    </w:p>
    <w:p w14:paraId="4B99FA5D" w14:textId="77777777" w:rsidR="00F5579A" w:rsidRDefault="00F5579A" w:rsidP="00F5579A">
      <w:pPr>
        <w:pStyle w:val="11"/>
        <w:ind w:firstLine="0"/>
        <w:jc w:val="center"/>
      </w:pPr>
    </w:p>
    <w:p w14:paraId="6AE84D18" w14:textId="76C2DFB9" w:rsidR="00F5579A" w:rsidRPr="00EE7CD0" w:rsidRDefault="003E46A0" w:rsidP="00F5579A">
      <w:pPr>
        <w:pStyle w:val="a7"/>
        <w:jc w:val="center"/>
        <w:rPr>
          <w:b/>
        </w:rPr>
      </w:pPr>
      <w:r w:rsidRPr="003E46A0">
        <w:rPr>
          <w:rFonts w:ascii="Times New Roman,Bold" w:hAnsi="Times New Roman,Bold"/>
          <w:b/>
          <w:sz w:val="32"/>
          <w:szCs w:val="32"/>
        </w:rPr>
        <w:t>ФИНАНСОВЫЙ ИНЖИНИРИНГ НА МЕЖДУНАРОДНЫХ ФИНАНСОВЫХ РЫНКАХ</w:t>
      </w:r>
    </w:p>
    <w:p w14:paraId="660F4196" w14:textId="77777777" w:rsidR="00F5579A" w:rsidRPr="00602655" w:rsidRDefault="00F5579A" w:rsidP="00F5579A">
      <w:pPr>
        <w:shd w:val="clear" w:color="auto" w:fill="FFFFFF"/>
        <w:ind w:left="28"/>
        <w:jc w:val="center"/>
        <w:rPr>
          <w:sz w:val="28"/>
          <w:szCs w:val="28"/>
        </w:rPr>
      </w:pPr>
      <w:r w:rsidRPr="00F7741B">
        <w:rPr>
          <w:b/>
          <w:bCs/>
          <w:color w:val="000000"/>
          <w:sz w:val="28"/>
          <w:szCs w:val="28"/>
        </w:rPr>
        <w:t>Рабочая программа</w:t>
      </w:r>
      <w:r w:rsidRPr="00602655">
        <w:rPr>
          <w:b/>
          <w:bCs/>
          <w:color w:val="000000"/>
          <w:sz w:val="28"/>
          <w:szCs w:val="28"/>
        </w:rPr>
        <w:t xml:space="preserve"> дисциплины</w:t>
      </w:r>
    </w:p>
    <w:p w14:paraId="725416CB" w14:textId="77777777" w:rsidR="00F5579A" w:rsidRPr="00602655" w:rsidRDefault="00F5579A" w:rsidP="00F5579A">
      <w:pPr>
        <w:shd w:val="clear" w:color="auto" w:fill="FFFFFF"/>
        <w:tabs>
          <w:tab w:val="left" w:pos="1066"/>
        </w:tabs>
        <w:ind w:firstLine="284"/>
        <w:jc w:val="center"/>
        <w:rPr>
          <w:color w:val="000000"/>
          <w:sz w:val="28"/>
          <w:szCs w:val="28"/>
        </w:rPr>
      </w:pPr>
      <w:r w:rsidRPr="00602655">
        <w:rPr>
          <w:color w:val="000000"/>
          <w:sz w:val="28"/>
          <w:szCs w:val="28"/>
        </w:rPr>
        <w:t>для студентов, обучающихся по направлению подготовки</w:t>
      </w:r>
    </w:p>
    <w:p w14:paraId="1EFB5AE4" w14:textId="6CCA795E" w:rsidR="00F5579A" w:rsidRDefault="00D93F46" w:rsidP="00F5579A">
      <w:pPr>
        <w:shd w:val="clear" w:color="auto" w:fill="FFFFFF"/>
        <w:tabs>
          <w:tab w:val="left" w:pos="1066"/>
        </w:tabs>
        <w:ind w:firstLine="284"/>
        <w:jc w:val="center"/>
        <w:rPr>
          <w:color w:val="000000"/>
          <w:sz w:val="28"/>
          <w:szCs w:val="28"/>
        </w:rPr>
      </w:pPr>
      <w:r>
        <w:rPr>
          <w:color w:val="000000"/>
          <w:sz w:val="28"/>
          <w:szCs w:val="28"/>
        </w:rPr>
        <w:t>38.04.01 «</w:t>
      </w:r>
      <w:r w:rsidRPr="00D93F46">
        <w:rPr>
          <w:color w:val="000000"/>
          <w:sz w:val="28"/>
          <w:szCs w:val="28"/>
        </w:rPr>
        <w:t>Экономика</w:t>
      </w:r>
      <w:r>
        <w:rPr>
          <w:color w:val="000000"/>
          <w:sz w:val="28"/>
          <w:szCs w:val="28"/>
        </w:rPr>
        <w:t>»</w:t>
      </w:r>
    </w:p>
    <w:p w14:paraId="2BDA9B18" w14:textId="77777777" w:rsidR="00F5579A" w:rsidRPr="001C469D" w:rsidRDefault="00F5579A" w:rsidP="00F5579A">
      <w:pPr>
        <w:spacing w:after="120"/>
        <w:jc w:val="center"/>
        <w:rPr>
          <w:sz w:val="28"/>
          <w:szCs w:val="28"/>
        </w:rPr>
      </w:pPr>
      <w:r>
        <w:rPr>
          <w:sz w:val="28"/>
          <w:szCs w:val="28"/>
        </w:rPr>
        <w:t>Направленность программы магистратуры</w:t>
      </w:r>
    </w:p>
    <w:p w14:paraId="2FD0EEE3" w14:textId="77777777" w:rsidR="00E418A2" w:rsidRDefault="00F5579A" w:rsidP="000318A2">
      <w:pPr>
        <w:pStyle w:val="ConsPlusTitle"/>
        <w:widowControl/>
        <w:jc w:val="center"/>
        <w:rPr>
          <w:rFonts w:ascii="Times New Roman" w:hAnsi="Times New Roman" w:cs="Times New Roman"/>
          <w:b w:val="0"/>
          <w:sz w:val="28"/>
          <w:szCs w:val="28"/>
        </w:rPr>
      </w:pPr>
      <w:r w:rsidRPr="00792452">
        <w:rPr>
          <w:rFonts w:ascii="Times New Roman" w:hAnsi="Times New Roman" w:cs="Times New Roman"/>
          <w:b w:val="0"/>
          <w:sz w:val="28"/>
          <w:szCs w:val="28"/>
        </w:rPr>
        <w:t>«</w:t>
      </w:r>
      <w:r w:rsidR="003E46A0" w:rsidRPr="003E46A0">
        <w:rPr>
          <w:rFonts w:ascii="Times New Roman" w:hAnsi="Times New Roman" w:cs="Times New Roman"/>
          <w:b w:val="0"/>
          <w:sz w:val="28"/>
          <w:szCs w:val="28"/>
        </w:rPr>
        <w:t>Международный финансовый рынок: стратегии и технологии</w:t>
      </w:r>
    </w:p>
    <w:p w14:paraId="7C7CBF62" w14:textId="1368A00E" w:rsidR="00F5579A" w:rsidRPr="00792452" w:rsidRDefault="003E46A0" w:rsidP="000318A2">
      <w:pPr>
        <w:pStyle w:val="ConsPlusTitle"/>
        <w:widowControl/>
        <w:jc w:val="center"/>
        <w:rPr>
          <w:rFonts w:ascii="Times New Roman" w:hAnsi="Times New Roman" w:cs="Times New Roman"/>
          <w:b w:val="0"/>
          <w:sz w:val="28"/>
          <w:szCs w:val="28"/>
        </w:rPr>
      </w:pPr>
      <w:r w:rsidRPr="003E46A0">
        <w:rPr>
          <w:rFonts w:ascii="Times New Roman" w:hAnsi="Times New Roman" w:cs="Times New Roman"/>
          <w:b w:val="0"/>
          <w:sz w:val="28"/>
          <w:szCs w:val="28"/>
        </w:rPr>
        <w:t xml:space="preserve"> (с частичной реализацией на английском языке)</w:t>
      </w:r>
      <w:r w:rsidR="00F5579A">
        <w:rPr>
          <w:rFonts w:ascii="Times New Roman" w:hAnsi="Times New Roman" w:cs="Times New Roman"/>
          <w:b w:val="0"/>
          <w:sz w:val="28"/>
          <w:szCs w:val="28"/>
        </w:rPr>
        <w:t>»</w:t>
      </w:r>
    </w:p>
    <w:p w14:paraId="58C7005F" w14:textId="77777777" w:rsidR="00F5579A" w:rsidRDefault="00F5579A" w:rsidP="00F5579A">
      <w:pPr>
        <w:jc w:val="center"/>
        <w:rPr>
          <w:i/>
        </w:rPr>
      </w:pPr>
    </w:p>
    <w:p w14:paraId="65661A65" w14:textId="77777777" w:rsidR="00F5579A" w:rsidRPr="00CD390B" w:rsidRDefault="00F5579A" w:rsidP="00F5579A">
      <w:pPr>
        <w:widowControl w:val="0"/>
        <w:shd w:val="clear" w:color="auto" w:fill="FFFFFF"/>
        <w:autoSpaceDE w:val="0"/>
        <w:autoSpaceDN w:val="0"/>
        <w:adjustRightInd w:val="0"/>
        <w:ind w:left="28"/>
        <w:jc w:val="center"/>
        <w:rPr>
          <w:rFonts w:eastAsia="Calibri"/>
          <w:i/>
        </w:rPr>
      </w:pPr>
      <w:r w:rsidRPr="00CD390B">
        <w:rPr>
          <w:rFonts w:eastAsia="Calibri"/>
          <w:i/>
        </w:rPr>
        <w:t>Рекомендовано Ученым советом Факультета международных экономических отношений</w:t>
      </w:r>
    </w:p>
    <w:p w14:paraId="190F8563" w14:textId="06CEB023" w:rsidR="00F5579A" w:rsidRPr="00CD390B" w:rsidRDefault="00975AE0" w:rsidP="00F5579A">
      <w:pPr>
        <w:widowControl w:val="0"/>
        <w:shd w:val="clear" w:color="auto" w:fill="FFFFFF"/>
        <w:autoSpaceDE w:val="0"/>
        <w:autoSpaceDN w:val="0"/>
        <w:adjustRightInd w:val="0"/>
        <w:ind w:left="28"/>
        <w:jc w:val="center"/>
        <w:rPr>
          <w:rFonts w:eastAsia="Calibri"/>
          <w:i/>
        </w:rPr>
      </w:pPr>
      <w:r>
        <w:rPr>
          <w:rFonts w:eastAsia="Calibri"/>
          <w:i/>
        </w:rPr>
        <w:t>(протокол № 40 от 23.11.</w:t>
      </w:r>
      <w:r w:rsidR="00F5579A" w:rsidRPr="00CD390B">
        <w:rPr>
          <w:rFonts w:eastAsia="Calibri"/>
          <w:i/>
        </w:rPr>
        <w:t>202</w:t>
      </w:r>
      <w:r w:rsidR="00CD390B">
        <w:rPr>
          <w:rFonts w:eastAsia="Calibri"/>
          <w:i/>
        </w:rPr>
        <w:t>3</w:t>
      </w:r>
      <w:r w:rsidR="00F5579A" w:rsidRPr="00CD390B">
        <w:rPr>
          <w:rFonts w:eastAsia="Calibri"/>
          <w:i/>
        </w:rPr>
        <w:t>г.)</w:t>
      </w:r>
    </w:p>
    <w:p w14:paraId="037CE1A3" w14:textId="77777777" w:rsidR="00F5579A" w:rsidRPr="00CD390B" w:rsidRDefault="00F5579A" w:rsidP="00F5579A">
      <w:pPr>
        <w:widowControl w:val="0"/>
        <w:shd w:val="clear" w:color="auto" w:fill="FFFFFF"/>
        <w:autoSpaceDE w:val="0"/>
        <w:autoSpaceDN w:val="0"/>
        <w:adjustRightInd w:val="0"/>
        <w:ind w:left="28"/>
        <w:jc w:val="center"/>
        <w:rPr>
          <w:rFonts w:eastAsia="Calibri"/>
        </w:rPr>
      </w:pPr>
    </w:p>
    <w:p w14:paraId="68E8E64E" w14:textId="7FEF22CD" w:rsidR="00F5579A" w:rsidRPr="00CD390B" w:rsidRDefault="00F5579A" w:rsidP="00F5579A">
      <w:pPr>
        <w:widowControl w:val="0"/>
        <w:shd w:val="clear" w:color="auto" w:fill="FFFFFF"/>
        <w:autoSpaceDE w:val="0"/>
        <w:autoSpaceDN w:val="0"/>
        <w:adjustRightInd w:val="0"/>
        <w:ind w:left="28"/>
        <w:jc w:val="center"/>
        <w:rPr>
          <w:rFonts w:eastAsia="Calibri"/>
          <w:i/>
        </w:rPr>
      </w:pPr>
      <w:r w:rsidRPr="00CD390B">
        <w:rPr>
          <w:rFonts w:eastAsia="Calibri"/>
          <w:i/>
        </w:rPr>
        <w:t xml:space="preserve">Одобрено </w:t>
      </w:r>
      <w:r w:rsidR="00E418A2">
        <w:rPr>
          <w:i/>
          <w:iCs/>
          <w:color w:val="000000"/>
          <w:lang w:eastAsia="ru-RU"/>
        </w:rPr>
        <w:t xml:space="preserve">Советом </w:t>
      </w:r>
      <w:r w:rsidR="00B113EE" w:rsidRPr="00CD390B">
        <w:rPr>
          <w:i/>
          <w:iCs/>
          <w:color w:val="000000"/>
          <w:lang w:eastAsia="ru-RU"/>
        </w:rPr>
        <w:t>учебно-</w:t>
      </w:r>
      <w:r w:rsidR="007B6CD6" w:rsidRPr="00CD390B">
        <w:rPr>
          <w:i/>
          <w:iCs/>
          <w:color w:val="000000"/>
          <w:lang w:eastAsia="ru-RU"/>
        </w:rPr>
        <w:t xml:space="preserve">научного </w:t>
      </w:r>
      <w:r w:rsidR="007B6CD6" w:rsidRPr="00CD390B">
        <w:rPr>
          <w:rFonts w:eastAsia="Calibri"/>
          <w:i/>
        </w:rPr>
        <w:t>Д</w:t>
      </w:r>
      <w:r w:rsidRPr="00CD390B">
        <w:rPr>
          <w:rFonts w:eastAsia="Calibri"/>
          <w:i/>
        </w:rPr>
        <w:t xml:space="preserve">епартамента </w:t>
      </w:r>
      <w:r w:rsidR="00CD390B" w:rsidRPr="00CD390B">
        <w:rPr>
          <w:rFonts w:eastAsia="Calibri"/>
          <w:i/>
        </w:rPr>
        <w:t xml:space="preserve">мировой экономики и </w:t>
      </w:r>
      <w:r w:rsidR="007B6CD6" w:rsidRPr="00CD390B">
        <w:rPr>
          <w:rFonts w:eastAsia="Calibri"/>
          <w:i/>
        </w:rPr>
        <w:t>м</w:t>
      </w:r>
      <w:r w:rsidRPr="00CD390B">
        <w:rPr>
          <w:rFonts w:eastAsia="Calibri"/>
          <w:i/>
        </w:rPr>
        <w:t>ировы</w:t>
      </w:r>
      <w:r w:rsidR="007B6CD6" w:rsidRPr="00CD390B">
        <w:rPr>
          <w:rFonts w:eastAsia="Calibri"/>
          <w:i/>
        </w:rPr>
        <w:t>х</w:t>
      </w:r>
      <w:r w:rsidRPr="00CD390B">
        <w:rPr>
          <w:rFonts w:eastAsia="Calibri"/>
          <w:i/>
        </w:rPr>
        <w:t xml:space="preserve"> финанс</w:t>
      </w:r>
      <w:r w:rsidR="007B6CD6" w:rsidRPr="00CD390B">
        <w:rPr>
          <w:rFonts w:eastAsia="Calibri"/>
          <w:i/>
        </w:rPr>
        <w:t>ов</w:t>
      </w:r>
    </w:p>
    <w:p w14:paraId="49D8321A" w14:textId="0DA67BD0" w:rsidR="00F5579A" w:rsidRPr="00CD390B" w:rsidRDefault="00975AE0" w:rsidP="00F5579A">
      <w:pPr>
        <w:widowControl w:val="0"/>
        <w:shd w:val="clear" w:color="auto" w:fill="FFFFFF"/>
        <w:autoSpaceDE w:val="0"/>
        <w:autoSpaceDN w:val="0"/>
        <w:adjustRightInd w:val="0"/>
        <w:ind w:left="28"/>
        <w:jc w:val="center"/>
        <w:rPr>
          <w:rFonts w:eastAsia="Calibri"/>
          <w:i/>
        </w:rPr>
      </w:pPr>
      <w:r>
        <w:rPr>
          <w:rFonts w:eastAsia="Calibri"/>
          <w:i/>
        </w:rPr>
        <w:t>(протокол № 3 от 11.10.</w:t>
      </w:r>
      <w:r w:rsidR="00F5579A" w:rsidRPr="00CD390B">
        <w:rPr>
          <w:rFonts w:eastAsia="Calibri"/>
          <w:i/>
        </w:rPr>
        <w:t>202</w:t>
      </w:r>
      <w:r w:rsidR="00CD390B">
        <w:rPr>
          <w:rFonts w:eastAsia="Calibri"/>
          <w:i/>
        </w:rPr>
        <w:t>3</w:t>
      </w:r>
      <w:r w:rsidR="00F5579A" w:rsidRPr="00CD390B">
        <w:rPr>
          <w:rFonts w:eastAsia="Calibri"/>
          <w:i/>
        </w:rPr>
        <w:t>г.)</w:t>
      </w:r>
    </w:p>
    <w:p w14:paraId="0606DB47" w14:textId="77777777" w:rsidR="00F5579A" w:rsidRDefault="00F5579A" w:rsidP="00F5579A">
      <w:pPr>
        <w:pStyle w:val="a5"/>
        <w:suppressAutoHyphens/>
        <w:ind w:left="0"/>
        <w:jc w:val="center"/>
        <w:rPr>
          <w:b/>
          <w:sz w:val="28"/>
          <w:szCs w:val="28"/>
        </w:rPr>
      </w:pPr>
    </w:p>
    <w:p w14:paraId="5DCD6E3B" w14:textId="72FE817F" w:rsidR="00F5579A" w:rsidRDefault="00F5579A" w:rsidP="00F5579A">
      <w:pPr>
        <w:pStyle w:val="a5"/>
        <w:suppressAutoHyphens/>
        <w:ind w:left="0"/>
        <w:jc w:val="center"/>
        <w:rPr>
          <w:b/>
          <w:caps/>
          <w:sz w:val="28"/>
          <w:szCs w:val="28"/>
        </w:rPr>
      </w:pPr>
      <w:r>
        <w:rPr>
          <w:b/>
          <w:sz w:val="28"/>
          <w:szCs w:val="28"/>
        </w:rPr>
        <w:t>Москва</w:t>
      </w:r>
      <w:r>
        <w:rPr>
          <w:b/>
          <w:caps/>
          <w:sz w:val="28"/>
          <w:szCs w:val="28"/>
        </w:rPr>
        <w:t xml:space="preserve"> 202</w:t>
      </w:r>
      <w:r w:rsidR="00CD390B">
        <w:rPr>
          <w:b/>
          <w:caps/>
          <w:sz w:val="28"/>
          <w:szCs w:val="28"/>
        </w:rPr>
        <w:t>3</w:t>
      </w:r>
    </w:p>
    <w:p w14:paraId="3E181470" w14:textId="07490B4B" w:rsidR="006600AE" w:rsidRPr="00EE7CD0" w:rsidRDefault="004D3640" w:rsidP="006600AE">
      <w:pPr>
        <w:pStyle w:val="a7"/>
        <w:contextualSpacing/>
        <w:rPr>
          <w:rFonts w:ascii="Times New Roman,Bold" w:hAnsi="Times New Roman,Bold"/>
          <w:b/>
          <w:sz w:val="28"/>
          <w:szCs w:val="28"/>
        </w:rPr>
      </w:pPr>
      <w:r>
        <w:rPr>
          <w:rFonts w:ascii="Times New Roman,Bold" w:hAnsi="Times New Roman,Bold"/>
          <w:b/>
          <w:sz w:val="28"/>
          <w:szCs w:val="28"/>
        </w:rPr>
        <w:lastRenderedPageBreak/>
        <w:t xml:space="preserve">УДК </w:t>
      </w:r>
      <w:r w:rsidRPr="00674E6D">
        <w:rPr>
          <w:rFonts w:ascii="Times New Roman,Bold" w:hAnsi="Times New Roman,Bold"/>
          <w:b/>
          <w:sz w:val="28"/>
          <w:szCs w:val="28"/>
        </w:rPr>
        <w:t>33М:336.1:811.111(073)</w:t>
      </w:r>
      <w:r w:rsidR="006600AE" w:rsidRPr="00EE7CD0">
        <w:rPr>
          <w:rFonts w:ascii="Times New Roman,Bold" w:hAnsi="Times New Roman,Bold"/>
          <w:b/>
          <w:sz w:val="28"/>
          <w:szCs w:val="28"/>
        </w:rPr>
        <w:t xml:space="preserve"> </w:t>
      </w:r>
    </w:p>
    <w:p w14:paraId="4B6C3F71" w14:textId="7AFA24E2" w:rsidR="006600AE" w:rsidRPr="00EE7CD0" w:rsidRDefault="004D3640" w:rsidP="006600AE">
      <w:pPr>
        <w:pStyle w:val="a7"/>
        <w:contextualSpacing/>
        <w:rPr>
          <w:rFonts w:ascii="Times New Roman,Bold" w:hAnsi="Times New Roman,Bold"/>
          <w:b/>
          <w:sz w:val="28"/>
          <w:szCs w:val="28"/>
        </w:rPr>
      </w:pPr>
      <w:r>
        <w:rPr>
          <w:rFonts w:ascii="Times New Roman,Bold" w:hAnsi="Times New Roman,Bold"/>
          <w:b/>
          <w:sz w:val="28"/>
          <w:szCs w:val="28"/>
        </w:rPr>
        <w:t xml:space="preserve">ББК 65.268 </w:t>
      </w:r>
      <w:r w:rsidR="006600AE" w:rsidRPr="00EE7CD0">
        <w:rPr>
          <w:rFonts w:ascii="Times New Roman,Bold" w:hAnsi="Times New Roman,Bold"/>
          <w:b/>
          <w:sz w:val="28"/>
          <w:szCs w:val="28"/>
        </w:rPr>
        <w:t xml:space="preserve"> </w:t>
      </w:r>
    </w:p>
    <w:p w14:paraId="480D9BE5" w14:textId="55BE6ADD" w:rsidR="006600AE" w:rsidRPr="00EE7CD0" w:rsidRDefault="004D3640" w:rsidP="006600AE">
      <w:pPr>
        <w:pStyle w:val="a7"/>
        <w:contextualSpacing/>
        <w:rPr>
          <w:b/>
        </w:rPr>
      </w:pPr>
      <w:r>
        <w:rPr>
          <w:rFonts w:ascii="Times New Roman,Bold" w:hAnsi="Times New Roman,Bold"/>
          <w:b/>
          <w:sz w:val="28"/>
          <w:szCs w:val="28"/>
        </w:rPr>
        <w:t>Ж 34</w:t>
      </w:r>
      <w:r w:rsidR="006600AE" w:rsidRPr="00EE7CD0">
        <w:rPr>
          <w:rFonts w:ascii="Times New Roman,Bold" w:hAnsi="Times New Roman,Bold"/>
          <w:b/>
          <w:sz w:val="28"/>
          <w:szCs w:val="28"/>
        </w:rPr>
        <w:t xml:space="preserve"> </w:t>
      </w:r>
    </w:p>
    <w:p w14:paraId="27A6E952" w14:textId="2EC31EF2" w:rsidR="006600AE" w:rsidRDefault="006600AE" w:rsidP="006600AE">
      <w:pPr>
        <w:spacing w:after="120"/>
        <w:ind w:firstLine="709"/>
        <w:jc w:val="both"/>
        <w:rPr>
          <w:b/>
          <w:sz w:val="28"/>
          <w:szCs w:val="28"/>
        </w:rPr>
      </w:pPr>
      <w:r>
        <w:rPr>
          <w:b/>
          <w:sz w:val="28"/>
          <w:szCs w:val="28"/>
        </w:rPr>
        <w:t>Рецензент</w:t>
      </w:r>
    </w:p>
    <w:p w14:paraId="50B1B292" w14:textId="348167A6" w:rsidR="006600AE" w:rsidRDefault="000E3EC9" w:rsidP="006600AE">
      <w:pPr>
        <w:spacing w:after="120"/>
        <w:ind w:firstLine="709"/>
        <w:jc w:val="both"/>
        <w:rPr>
          <w:b/>
          <w:sz w:val="28"/>
          <w:szCs w:val="28"/>
        </w:rPr>
      </w:pPr>
      <w:r>
        <w:rPr>
          <w:b/>
        </w:rPr>
        <w:t>Е.С. Соколова</w:t>
      </w:r>
      <w:r w:rsidRPr="002578BD">
        <w:t>, доктор экономических наук,</w:t>
      </w:r>
      <w:r>
        <w:t xml:space="preserve"> профессор,</w:t>
      </w:r>
      <w:r w:rsidRPr="002578BD">
        <w:t xml:space="preserve"> </w:t>
      </w:r>
      <w:r>
        <w:t>руководитель</w:t>
      </w:r>
      <w:r w:rsidRPr="002578BD">
        <w:t xml:space="preserve"> департамента «</w:t>
      </w:r>
      <w:r>
        <w:t>Мировая экономика и м</w:t>
      </w:r>
      <w:r w:rsidRPr="002578BD">
        <w:t>ировые финансы»</w:t>
      </w:r>
      <w:r>
        <w:t>.</w:t>
      </w:r>
    </w:p>
    <w:p w14:paraId="194CFBDA" w14:textId="5D314667" w:rsidR="006600AE" w:rsidRDefault="000318A2" w:rsidP="008F4467">
      <w:pPr>
        <w:pStyle w:val="a7"/>
        <w:jc w:val="both"/>
      </w:pPr>
      <w:proofErr w:type="spellStart"/>
      <w:r>
        <w:rPr>
          <w:b/>
          <w:sz w:val="28"/>
          <w:szCs w:val="28"/>
        </w:rPr>
        <w:t>Жариков</w:t>
      </w:r>
      <w:proofErr w:type="spellEnd"/>
      <w:r>
        <w:rPr>
          <w:b/>
          <w:sz w:val="28"/>
          <w:szCs w:val="28"/>
        </w:rPr>
        <w:t xml:space="preserve"> М.В.</w:t>
      </w:r>
      <w:r w:rsidR="006600AE">
        <w:rPr>
          <w:b/>
          <w:sz w:val="28"/>
          <w:szCs w:val="28"/>
        </w:rPr>
        <w:t xml:space="preserve"> </w:t>
      </w:r>
      <w:r w:rsidR="003E46A0" w:rsidRPr="003E46A0">
        <w:rPr>
          <w:rFonts w:ascii="Times New Roman,Bold" w:hAnsi="Times New Roman,Bold"/>
          <w:b/>
          <w:sz w:val="28"/>
          <w:szCs w:val="28"/>
        </w:rPr>
        <w:t>Финансовый инжиниринг на международных финансовых рынках</w:t>
      </w:r>
      <w:r w:rsidR="006600AE" w:rsidRPr="008F4467">
        <w:rPr>
          <w:b/>
          <w:sz w:val="28"/>
          <w:szCs w:val="28"/>
        </w:rPr>
        <w:t xml:space="preserve">. </w:t>
      </w:r>
      <w:r w:rsidR="006600AE">
        <w:rPr>
          <w:sz w:val="28"/>
          <w:szCs w:val="28"/>
        </w:rPr>
        <w:t xml:space="preserve">Рабочая программа дисциплины для студентов, обучающихся по направлению </w:t>
      </w:r>
      <w:r w:rsidR="00117D8D">
        <w:rPr>
          <w:sz w:val="28"/>
          <w:szCs w:val="28"/>
        </w:rPr>
        <w:t>38.04.01 «</w:t>
      </w:r>
      <w:r w:rsidR="00117D8D" w:rsidRPr="00117D8D">
        <w:rPr>
          <w:sz w:val="28"/>
          <w:szCs w:val="28"/>
        </w:rPr>
        <w:t>Экономика</w:t>
      </w:r>
      <w:r w:rsidR="00117D8D">
        <w:rPr>
          <w:sz w:val="28"/>
          <w:szCs w:val="28"/>
        </w:rPr>
        <w:t>»</w:t>
      </w:r>
      <w:r w:rsidR="006600AE">
        <w:rPr>
          <w:sz w:val="28"/>
          <w:szCs w:val="28"/>
        </w:rPr>
        <w:t xml:space="preserve">, </w:t>
      </w:r>
      <w:r w:rsidR="006600AE">
        <w:rPr>
          <w:bCs/>
          <w:color w:val="000000"/>
          <w:sz w:val="28"/>
          <w:szCs w:val="28"/>
        </w:rPr>
        <w:t>н</w:t>
      </w:r>
      <w:r w:rsidR="006600AE" w:rsidRPr="007E1794">
        <w:rPr>
          <w:bCs/>
          <w:color w:val="000000"/>
          <w:sz w:val="28"/>
          <w:szCs w:val="28"/>
        </w:rPr>
        <w:t xml:space="preserve">аправленность программы магистратуры </w:t>
      </w:r>
      <w:r w:rsidR="006600AE">
        <w:rPr>
          <w:bCs/>
          <w:color w:val="000000"/>
          <w:sz w:val="28"/>
          <w:szCs w:val="28"/>
        </w:rPr>
        <w:t>«</w:t>
      </w:r>
      <w:bookmarkStart w:id="1" w:name="_Hlk148583953"/>
      <w:r w:rsidR="003E46A0" w:rsidRPr="003E46A0">
        <w:rPr>
          <w:sz w:val="28"/>
          <w:szCs w:val="28"/>
        </w:rPr>
        <w:t>Международный финансовый рынок: стратегии и технологии (с частичной реализацией на английском языке)</w:t>
      </w:r>
      <w:bookmarkEnd w:id="1"/>
      <w:r w:rsidR="006600AE">
        <w:rPr>
          <w:sz w:val="28"/>
          <w:szCs w:val="28"/>
        </w:rPr>
        <w:t xml:space="preserve">». – М.: </w:t>
      </w:r>
      <w:proofErr w:type="spellStart"/>
      <w:r w:rsidR="006600AE">
        <w:rPr>
          <w:sz w:val="28"/>
          <w:szCs w:val="28"/>
        </w:rPr>
        <w:t>Финансовыи</w:t>
      </w:r>
      <w:proofErr w:type="spellEnd"/>
      <w:r w:rsidR="006600AE">
        <w:rPr>
          <w:sz w:val="28"/>
          <w:szCs w:val="28"/>
        </w:rPr>
        <w:t xml:space="preserve">̆ университет, Департамент </w:t>
      </w:r>
      <w:r w:rsidR="003277CF">
        <w:rPr>
          <w:sz w:val="28"/>
          <w:szCs w:val="28"/>
        </w:rPr>
        <w:t xml:space="preserve">мировой экономики и </w:t>
      </w:r>
      <w:r w:rsidR="006600AE">
        <w:rPr>
          <w:sz w:val="28"/>
          <w:szCs w:val="28"/>
        </w:rPr>
        <w:t>мировых финансов, 202</w:t>
      </w:r>
      <w:r w:rsidR="00E80768">
        <w:rPr>
          <w:sz w:val="28"/>
          <w:szCs w:val="28"/>
        </w:rPr>
        <w:t>3</w:t>
      </w:r>
      <w:r w:rsidR="006600AE">
        <w:rPr>
          <w:sz w:val="28"/>
          <w:szCs w:val="28"/>
        </w:rPr>
        <w:t xml:space="preserve"> г. – </w:t>
      </w:r>
      <w:r w:rsidR="00AC587B" w:rsidRPr="00A413DE">
        <w:rPr>
          <w:sz w:val="28"/>
          <w:szCs w:val="28"/>
        </w:rPr>
        <w:t>2</w:t>
      </w:r>
      <w:r w:rsidR="00A21ED3">
        <w:rPr>
          <w:sz w:val="28"/>
          <w:szCs w:val="28"/>
        </w:rPr>
        <w:t>2</w:t>
      </w:r>
      <w:r w:rsidR="006600AE" w:rsidRPr="00A413DE">
        <w:rPr>
          <w:sz w:val="28"/>
          <w:szCs w:val="28"/>
        </w:rPr>
        <w:t xml:space="preserve"> с. </w:t>
      </w:r>
    </w:p>
    <w:p w14:paraId="3E401B23" w14:textId="64C8070A" w:rsidR="005C505E" w:rsidRDefault="006600AE" w:rsidP="008F4467">
      <w:pPr>
        <w:pStyle w:val="a7"/>
        <w:jc w:val="both"/>
      </w:pPr>
      <w:r>
        <w:t>Дисциплина «</w:t>
      </w:r>
      <w:r w:rsidR="003E46A0" w:rsidRPr="003E46A0">
        <w:t>Финансовый инжиниринг на международных финансовых рынках</w:t>
      </w:r>
      <w:r w:rsidR="000318A2">
        <w:t>»</w:t>
      </w:r>
      <w:r>
        <w:t xml:space="preserve"> является </w:t>
      </w:r>
      <w:proofErr w:type="spellStart"/>
      <w:r>
        <w:t>дисциплинои</w:t>
      </w:r>
      <w:proofErr w:type="spellEnd"/>
      <w:r>
        <w:t xml:space="preserve">̆ </w:t>
      </w:r>
      <w:r w:rsidR="00754EAD">
        <w:t xml:space="preserve">по выбору обязательной части Блока 1 для преподавания на </w:t>
      </w:r>
      <w:r w:rsidR="00754EAD" w:rsidRPr="00754EAD">
        <w:t>2</w:t>
      </w:r>
      <w:r w:rsidR="00754EAD">
        <w:t xml:space="preserve"> курсе</w:t>
      </w:r>
      <w:r>
        <w:t xml:space="preserve"> очной формы обучения (программа подготовки магистров </w:t>
      </w:r>
      <w:r w:rsidR="005C505E">
        <w:t>«</w:t>
      </w:r>
      <w:r w:rsidR="003E46A0" w:rsidRPr="003E46A0">
        <w:t>Международный финансовый рынок: стратегии и технологии (с частичной реализацией на английском языке)</w:t>
      </w:r>
      <w:r w:rsidR="005C505E">
        <w:t xml:space="preserve">») </w:t>
      </w:r>
      <w:r>
        <w:t xml:space="preserve">в соответствии с утвержденным учебным планом Финансового университета при Правительстве Российской Федерации. </w:t>
      </w:r>
    </w:p>
    <w:p w14:paraId="3966A2A7" w14:textId="6906A04A" w:rsidR="006600AE" w:rsidRDefault="006600AE" w:rsidP="008F4467">
      <w:pPr>
        <w:pStyle w:val="a7"/>
        <w:jc w:val="both"/>
      </w:pPr>
      <w:r>
        <w:t xml:space="preserve">В </w:t>
      </w:r>
      <w:proofErr w:type="spellStart"/>
      <w:r>
        <w:t>рабочеи</w:t>
      </w:r>
      <w:proofErr w:type="spellEnd"/>
      <w:r>
        <w:t xml:space="preserve">̆ программе излагаются содержание </w:t>
      </w:r>
      <w:proofErr w:type="spellStart"/>
      <w:r>
        <w:t>учебнои</w:t>
      </w:r>
      <w:proofErr w:type="spellEnd"/>
      <w:r>
        <w:t xml:space="preserve">̆ дисциплины, междисциплинарные связи тем, тематика лекционных и семинарских занятий, охарактеризовано содержание </w:t>
      </w:r>
      <w:proofErr w:type="spellStart"/>
      <w:r>
        <w:t>самостоятельнои</w:t>
      </w:r>
      <w:proofErr w:type="spellEnd"/>
      <w:r>
        <w:t xml:space="preserve">̆ работы студентов и приведены формы контроля, а также учебно-методическое обеспечение дисциплины. </w:t>
      </w:r>
    </w:p>
    <w:p w14:paraId="775CC8A9" w14:textId="77777777" w:rsidR="006600AE" w:rsidRPr="006600AE" w:rsidRDefault="006600AE" w:rsidP="006600AE">
      <w:pPr>
        <w:spacing w:after="120"/>
        <w:ind w:firstLine="709"/>
        <w:jc w:val="both"/>
        <w:rPr>
          <w:bCs/>
          <w:sz w:val="28"/>
          <w:szCs w:val="28"/>
        </w:rPr>
      </w:pPr>
    </w:p>
    <w:p w14:paraId="0ABD6297" w14:textId="77777777" w:rsidR="005C505E" w:rsidRDefault="005C505E" w:rsidP="005C505E">
      <w:pPr>
        <w:jc w:val="center"/>
        <w:rPr>
          <w:i/>
          <w:sz w:val="28"/>
          <w:szCs w:val="28"/>
        </w:rPr>
      </w:pPr>
      <w:r>
        <w:rPr>
          <w:i/>
          <w:sz w:val="28"/>
          <w:szCs w:val="28"/>
        </w:rPr>
        <w:t>Учебное издание</w:t>
      </w:r>
    </w:p>
    <w:p w14:paraId="276CD71A" w14:textId="334C1836" w:rsidR="005C505E" w:rsidRPr="005C505E" w:rsidRDefault="002E61D4" w:rsidP="005C505E">
      <w:pPr>
        <w:pStyle w:val="a7"/>
        <w:jc w:val="center"/>
        <w:rPr>
          <w:rFonts w:asciiTheme="majorBidi" w:hAnsiTheme="majorBidi" w:cstheme="majorBidi"/>
          <w:sz w:val="28"/>
          <w:szCs w:val="28"/>
        </w:rPr>
      </w:pPr>
      <w:r w:rsidRPr="002E61D4">
        <w:rPr>
          <w:rFonts w:asciiTheme="majorBidi" w:hAnsiTheme="majorBidi" w:cstheme="majorBidi"/>
          <w:sz w:val="28"/>
          <w:szCs w:val="28"/>
        </w:rPr>
        <w:t>ФИНАНСОВЫЙ ИНЖИНИРИНГ НА МЕЖДУНАРОДНЫХ ФИНАНСОВЫХ РЫНКАХ</w:t>
      </w:r>
    </w:p>
    <w:p w14:paraId="12DD8B47" w14:textId="77777777" w:rsidR="005C505E" w:rsidRDefault="005C505E" w:rsidP="005C505E">
      <w:pPr>
        <w:spacing w:after="120"/>
        <w:jc w:val="center"/>
      </w:pPr>
      <w:r>
        <w:t>Рабочая программа дисциплины</w:t>
      </w:r>
    </w:p>
    <w:p w14:paraId="5834EC4C" w14:textId="4E5290CB" w:rsidR="005C505E" w:rsidRDefault="005C505E" w:rsidP="005C505E">
      <w:pPr>
        <w:spacing w:after="120"/>
        <w:jc w:val="center"/>
      </w:pPr>
      <w:r>
        <w:t xml:space="preserve">Компьютерный набор, верстка </w:t>
      </w:r>
      <w:proofErr w:type="spellStart"/>
      <w:r w:rsidR="00EC5162" w:rsidRPr="00EC5162">
        <w:t>Жариков</w:t>
      </w:r>
      <w:r w:rsidR="00EC5162">
        <w:t>а</w:t>
      </w:r>
      <w:proofErr w:type="spellEnd"/>
      <w:r w:rsidR="00EC5162" w:rsidRPr="00EC5162">
        <w:t xml:space="preserve"> М.В.</w:t>
      </w:r>
    </w:p>
    <w:p w14:paraId="015A00B8" w14:textId="49142EF9" w:rsidR="005C505E" w:rsidRDefault="005C505E" w:rsidP="005C505E">
      <w:pPr>
        <w:spacing w:after="120"/>
        <w:jc w:val="center"/>
      </w:pPr>
      <w:r>
        <w:t xml:space="preserve">Формат 60х90/16. Гарнитура </w:t>
      </w:r>
      <w:proofErr w:type="spellStart"/>
      <w:r>
        <w:rPr>
          <w:i/>
        </w:rPr>
        <w:t>Times</w:t>
      </w:r>
      <w:proofErr w:type="spellEnd"/>
      <w:r w:rsidR="00EC5162">
        <w:rPr>
          <w:i/>
        </w:rPr>
        <w:t xml:space="preserve"> </w:t>
      </w:r>
      <w:proofErr w:type="spellStart"/>
      <w:r>
        <w:rPr>
          <w:i/>
        </w:rPr>
        <w:t>New</w:t>
      </w:r>
      <w:proofErr w:type="spellEnd"/>
      <w:r w:rsidR="00EC5162">
        <w:rPr>
          <w:i/>
        </w:rPr>
        <w:t xml:space="preserve"> </w:t>
      </w:r>
      <w:proofErr w:type="spellStart"/>
      <w:r>
        <w:rPr>
          <w:i/>
        </w:rPr>
        <w:t>Roman</w:t>
      </w:r>
      <w:proofErr w:type="spellEnd"/>
    </w:p>
    <w:p w14:paraId="74DA55E7" w14:textId="590C8F63" w:rsidR="005C505E" w:rsidRDefault="005C505E" w:rsidP="005C505E">
      <w:pPr>
        <w:spacing w:after="120"/>
        <w:jc w:val="center"/>
      </w:pPr>
      <w:proofErr w:type="spellStart"/>
      <w:r>
        <w:t>Усл</w:t>
      </w:r>
      <w:proofErr w:type="spellEnd"/>
      <w:r>
        <w:t xml:space="preserve">. </w:t>
      </w:r>
      <w:proofErr w:type="spellStart"/>
      <w:r>
        <w:t>п.л</w:t>
      </w:r>
      <w:proofErr w:type="spellEnd"/>
      <w:r w:rsidR="008F4467" w:rsidRPr="00105CA8">
        <w:t xml:space="preserve"> </w:t>
      </w:r>
      <w:r w:rsidR="00105CA8" w:rsidRPr="00A8220A">
        <w:t>1</w:t>
      </w:r>
      <w:r w:rsidR="00105CA8">
        <w:t>.</w:t>
      </w:r>
      <w:r w:rsidR="00E418A2">
        <w:t>3</w:t>
      </w:r>
      <w:r w:rsidRPr="008F4467">
        <w:t>.</w:t>
      </w:r>
      <w:r>
        <w:t xml:space="preserve"> Изд. № -202</w:t>
      </w:r>
      <w:r w:rsidR="00CD390B">
        <w:t>3</w:t>
      </w:r>
      <w:r>
        <w:t xml:space="preserve">. Тираж экз. </w:t>
      </w:r>
    </w:p>
    <w:p w14:paraId="771E6E8F" w14:textId="77777777" w:rsidR="005C505E" w:rsidRDefault="005C505E" w:rsidP="005C505E">
      <w:pPr>
        <w:spacing w:after="120"/>
        <w:jc w:val="center"/>
      </w:pPr>
      <w:r>
        <w:t>Заказ _________</w:t>
      </w:r>
    </w:p>
    <w:p w14:paraId="6584620D" w14:textId="77777777" w:rsidR="005C505E" w:rsidRDefault="005C505E" w:rsidP="005C505E">
      <w:pPr>
        <w:spacing w:after="120"/>
        <w:jc w:val="center"/>
        <w:rPr>
          <w:bCs/>
        </w:rPr>
      </w:pPr>
      <w:r>
        <w:rPr>
          <w:bCs/>
        </w:rPr>
        <w:t>Отпечатано в Финансовом университете</w:t>
      </w:r>
    </w:p>
    <w:p w14:paraId="45EAC92C" w14:textId="77777777" w:rsidR="00117D8D" w:rsidRDefault="00117D8D" w:rsidP="005C505E">
      <w:pPr>
        <w:spacing w:after="120"/>
        <w:ind w:firstLine="5529"/>
        <w:jc w:val="both"/>
        <w:rPr>
          <w:bCs/>
        </w:rPr>
      </w:pPr>
    </w:p>
    <w:p w14:paraId="06A84F5D" w14:textId="77777777" w:rsidR="00117D8D" w:rsidRDefault="00117D8D" w:rsidP="005C505E">
      <w:pPr>
        <w:spacing w:after="120"/>
        <w:ind w:firstLine="5529"/>
        <w:jc w:val="both"/>
        <w:rPr>
          <w:bCs/>
        </w:rPr>
      </w:pPr>
    </w:p>
    <w:p w14:paraId="22B2818A" w14:textId="3CF02C38" w:rsidR="005C505E" w:rsidRPr="00592A0F" w:rsidRDefault="005C505E" w:rsidP="005C505E">
      <w:pPr>
        <w:spacing w:after="120"/>
        <w:ind w:firstLine="5529"/>
        <w:jc w:val="both"/>
        <w:rPr>
          <w:bCs/>
        </w:rPr>
      </w:pPr>
      <w:r w:rsidRPr="00592A0F">
        <w:rPr>
          <w:bCs/>
        </w:rPr>
        <w:sym w:font="Symbol" w:char="00D3"/>
      </w:r>
      <w:r w:rsidR="00EC5162" w:rsidRPr="00EC5162">
        <w:t xml:space="preserve"> </w:t>
      </w:r>
      <w:r w:rsidR="00EC5162" w:rsidRPr="00EC5162">
        <w:rPr>
          <w:bCs/>
        </w:rPr>
        <w:t>М.В.</w:t>
      </w:r>
      <w:r w:rsidR="00EC5162">
        <w:rPr>
          <w:bCs/>
        </w:rPr>
        <w:t xml:space="preserve"> </w:t>
      </w:r>
      <w:proofErr w:type="spellStart"/>
      <w:r w:rsidR="00EC5162" w:rsidRPr="00EC5162">
        <w:rPr>
          <w:bCs/>
        </w:rPr>
        <w:t>Жариков</w:t>
      </w:r>
      <w:proofErr w:type="spellEnd"/>
      <w:r w:rsidR="00105CA8">
        <w:rPr>
          <w:bCs/>
        </w:rPr>
        <w:t>, 202</w:t>
      </w:r>
      <w:r w:rsidR="00CD390B">
        <w:rPr>
          <w:bCs/>
        </w:rPr>
        <w:t>3</w:t>
      </w:r>
    </w:p>
    <w:p w14:paraId="3520456E" w14:textId="3991D21A" w:rsidR="005C505E" w:rsidRDefault="005C505E" w:rsidP="005C505E">
      <w:pPr>
        <w:tabs>
          <w:tab w:val="left" w:pos="4104"/>
          <w:tab w:val="center" w:pos="4535"/>
          <w:tab w:val="right" w:pos="9070"/>
        </w:tabs>
        <w:spacing w:after="120"/>
        <w:ind w:firstLine="5529"/>
        <w:rPr>
          <w:bCs/>
        </w:rPr>
      </w:pPr>
      <w:r w:rsidRPr="00592A0F">
        <w:rPr>
          <w:bCs/>
        </w:rPr>
        <w:sym w:font="Symbol" w:char="00D3"/>
      </w:r>
      <w:r w:rsidRPr="00592A0F">
        <w:rPr>
          <w:bCs/>
        </w:rPr>
        <w:t xml:space="preserve"> Финансовый университет</w:t>
      </w:r>
      <w:r>
        <w:rPr>
          <w:bCs/>
        </w:rPr>
        <w:t>, 202</w:t>
      </w:r>
      <w:r w:rsidR="00CD390B">
        <w:rPr>
          <w:bCs/>
        </w:rPr>
        <w:t>3</w:t>
      </w:r>
    </w:p>
    <w:p w14:paraId="792925C4" w14:textId="74C61772" w:rsidR="007E7AFB" w:rsidRDefault="007E7AFB" w:rsidP="007E7AFB">
      <w:pPr>
        <w:spacing w:before="100" w:beforeAutospacing="1" w:after="100" w:afterAutospacing="1"/>
        <w:contextualSpacing/>
        <w:rPr>
          <w:rFonts w:asciiTheme="majorBidi" w:hAnsiTheme="majorBidi" w:cstheme="majorBidi"/>
          <w:b/>
          <w:bCs/>
          <w:sz w:val="28"/>
          <w:szCs w:val="28"/>
        </w:rPr>
      </w:pPr>
      <w:r w:rsidRPr="007E7AFB">
        <w:rPr>
          <w:rFonts w:asciiTheme="majorBidi" w:hAnsiTheme="majorBidi" w:cstheme="majorBidi"/>
          <w:b/>
          <w:bCs/>
          <w:sz w:val="28"/>
          <w:szCs w:val="28"/>
        </w:rPr>
        <w:lastRenderedPageBreak/>
        <w:t xml:space="preserve">Содержание </w:t>
      </w:r>
    </w:p>
    <w:p w14:paraId="6E7E5FE8" w14:textId="77777777" w:rsidR="00E82555" w:rsidRPr="007E7AFB" w:rsidRDefault="00E82555" w:rsidP="007E7AFB">
      <w:pPr>
        <w:spacing w:before="100" w:beforeAutospacing="1" w:after="100" w:afterAutospacing="1"/>
        <w:contextualSpacing/>
        <w:rPr>
          <w:rFonts w:asciiTheme="majorBidi" w:hAnsiTheme="majorBidi" w:cstheme="majorBidi"/>
          <w:b/>
          <w:bCs/>
        </w:rPr>
      </w:pPr>
    </w:p>
    <w:p w14:paraId="07919FB7" w14:textId="23EE00F9" w:rsidR="007E7AFB" w:rsidRDefault="007E7AFB" w:rsidP="007E7AFB">
      <w:pPr>
        <w:shd w:val="clear" w:color="auto" w:fill="FFFFFF"/>
        <w:rPr>
          <w:color w:val="000000"/>
          <w:sz w:val="28"/>
          <w:szCs w:val="28"/>
        </w:rPr>
      </w:pPr>
      <w:r>
        <w:rPr>
          <w:color w:val="000000"/>
          <w:sz w:val="28"/>
          <w:szCs w:val="28"/>
        </w:rPr>
        <w:t xml:space="preserve">1. </w:t>
      </w:r>
      <w:r w:rsidR="00E91EA5">
        <w:rPr>
          <w:color w:val="000000"/>
          <w:sz w:val="28"/>
          <w:szCs w:val="28"/>
        </w:rPr>
        <w:t>Наименов</w:t>
      </w:r>
      <w:r>
        <w:rPr>
          <w:color w:val="000000"/>
          <w:sz w:val="28"/>
          <w:szCs w:val="28"/>
        </w:rPr>
        <w:t>ание дисциплины............................................................................4</w:t>
      </w:r>
    </w:p>
    <w:p w14:paraId="7F8DFFE6" w14:textId="02088935" w:rsidR="007E7AFB" w:rsidRPr="00717702" w:rsidRDefault="007E7AFB" w:rsidP="0079455F">
      <w:pPr>
        <w:shd w:val="clear" w:color="auto" w:fill="FFFFFF"/>
        <w:rPr>
          <w:color w:val="000000"/>
          <w:sz w:val="28"/>
          <w:szCs w:val="28"/>
        </w:rPr>
      </w:pPr>
      <w:r>
        <w:rPr>
          <w:color w:val="000000"/>
          <w:sz w:val="28"/>
          <w:szCs w:val="28"/>
        </w:rPr>
        <w:t xml:space="preserve">2. </w:t>
      </w:r>
      <w:r w:rsidR="0079455F" w:rsidRPr="0079455F">
        <w:rPr>
          <w:color w:val="00000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w:t>
      </w:r>
      <w:r w:rsidR="00C14D1A">
        <w:rPr>
          <w:color w:val="000000"/>
          <w:sz w:val="28"/>
          <w:szCs w:val="28"/>
        </w:rPr>
        <w:t xml:space="preserve">ируемых результатов обучения по </w:t>
      </w:r>
      <w:r w:rsidR="0079455F" w:rsidRPr="0079455F">
        <w:rPr>
          <w:color w:val="000000"/>
          <w:sz w:val="28"/>
          <w:szCs w:val="28"/>
        </w:rPr>
        <w:t>дисциплине</w:t>
      </w:r>
      <w:r w:rsidRPr="00717702">
        <w:rPr>
          <w:color w:val="000000"/>
          <w:sz w:val="28"/>
          <w:szCs w:val="28"/>
        </w:rPr>
        <w:t>........................................4</w:t>
      </w:r>
    </w:p>
    <w:p w14:paraId="059F24F3" w14:textId="19212656" w:rsidR="007E7AFB" w:rsidRPr="00AC587B" w:rsidRDefault="007E7AFB" w:rsidP="007E7AFB">
      <w:pPr>
        <w:rPr>
          <w:rFonts w:eastAsia="Calibri"/>
          <w:sz w:val="28"/>
          <w:szCs w:val="28"/>
          <w:lang w:eastAsia="en-US"/>
        </w:rPr>
      </w:pPr>
      <w:r w:rsidRPr="00717702">
        <w:rPr>
          <w:color w:val="000000"/>
          <w:sz w:val="28"/>
          <w:szCs w:val="28"/>
        </w:rPr>
        <w:t xml:space="preserve">3. </w:t>
      </w:r>
      <w:r w:rsidR="00E91EA5" w:rsidRPr="00D44338">
        <w:rPr>
          <w:sz w:val="28"/>
          <w:szCs w:val="28"/>
        </w:rPr>
        <w:t>Место дисциплины в структуре образовательной программы</w:t>
      </w:r>
      <w:r w:rsidR="00E91EA5">
        <w:rPr>
          <w:sz w:val="28"/>
          <w:szCs w:val="28"/>
        </w:rPr>
        <w:t>……</w:t>
      </w:r>
      <w:proofErr w:type="gramStart"/>
      <w:r w:rsidR="00E91EA5">
        <w:rPr>
          <w:sz w:val="28"/>
          <w:szCs w:val="28"/>
        </w:rPr>
        <w:t>…….</w:t>
      </w:r>
      <w:proofErr w:type="gramEnd"/>
      <w:r w:rsidR="00E91EA5">
        <w:rPr>
          <w:sz w:val="28"/>
          <w:szCs w:val="28"/>
        </w:rPr>
        <w:t>.</w:t>
      </w:r>
      <w:r w:rsidRPr="00717702">
        <w:rPr>
          <w:rFonts w:eastAsia="Calibri"/>
          <w:sz w:val="28"/>
          <w:szCs w:val="28"/>
          <w:lang w:eastAsia="en-US"/>
        </w:rPr>
        <w:t xml:space="preserve"> </w:t>
      </w:r>
      <w:r w:rsidR="00E418A2">
        <w:rPr>
          <w:rFonts w:eastAsia="Calibri"/>
          <w:sz w:val="28"/>
          <w:szCs w:val="28"/>
          <w:lang w:eastAsia="en-US"/>
        </w:rPr>
        <w:t>5</w:t>
      </w:r>
    </w:p>
    <w:p w14:paraId="455944A3" w14:textId="482F1AB8" w:rsidR="007E7AFB" w:rsidRPr="00AC587B" w:rsidRDefault="007E7AFB" w:rsidP="007E7AFB">
      <w:pPr>
        <w:rPr>
          <w:rFonts w:eastAsia="Calibri"/>
          <w:sz w:val="28"/>
          <w:szCs w:val="28"/>
          <w:lang w:eastAsia="en-US"/>
        </w:rPr>
      </w:pPr>
      <w:r w:rsidRPr="00717702">
        <w:rPr>
          <w:rFonts w:eastAsia="Calibri"/>
          <w:sz w:val="28"/>
          <w:szCs w:val="28"/>
          <w:lang w:eastAsia="en-US"/>
        </w:rPr>
        <w:t xml:space="preserve">4. </w:t>
      </w:r>
      <w:r w:rsidR="00C14D1A" w:rsidRPr="00C14D1A">
        <w:rPr>
          <w:rFonts w:eastAsia="Calibri"/>
          <w:sz w:val="28"/>
          <w:szCs w:val="28"/>
          <w:lang w:eastAsia="en-US"/>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C14D1A">
        <w:rPr>
          <w:rFonts w:eastAsia="Calibri"/>
          <w:sz w:val="28"/>
          <w:szCs w:val="28"/>
          <w:lang w:eastAsia="en-US"/>
        </w:rPr>
        <w:t>…………………………</w:t>
      </w:r>
      <w:r w:rsidR="00AC587B" w:rsidRPr="00AC587B">
        <w:rPr>
          <w:rFonts w:eastAsia="Calibri"/>
          <w:sz w:val="28"/>
          <w:szCs w:val="28"/>
          <w:lang w:eastAsia="en-US"/>
        </w:rPr>
        <w:t xml:space="preserve"> </w:t>
      </w:r>
      <w:r w:rsidRPr="00717702">
        <w:rPr>
          <w:rFonts w:eastAsia="Calibri"/>
          <w:sz w:val="28"/>
          <w:szCs w:val="28"/>
          <w:lang w:eastAsia="en-US"/>
        </w:rPr>
        <w:t>...............................................</w:t>
      </w:r>
      <w:r w:rsidR="00AC587B" w:rsidRPr="00AC587B">
        <w:rPr>
          <w:rFonts w:eastAsia="Calibri"/>
          <w:sz w:val="28"/>
          <w:szCs w:val="28"/>
          <w:lang w:eastAsia="en-US"/>
        </w:rPr>
        <w:t>...</w:t>
      </w:r>
      <w:r w:rsidR="00E418A2">
        <w:rPr>
          <w:rFonts w:eastAsia="Calibri"/>
          <w:sz w:val="28"/>
          <w:szCs w:val="28"/>
          <w:lang w:eastAsia="en-US"/>
        </w:rPr>
        <w:t>5</w:t>
      </w:r>
    </w:p>
    <w:p w14:paraId="0CAAEA33" w14:textId="34CE4745" w:rsidR="007E7AFB" w:rsidRPr="00AC587B" w:rsidRDefault="007E7AFB" w:rsidP="007E7AFB">
      <w:pPr>
        <w:rPr>
          <w:rFonts w:eastAsia="Calibri"/>
          <w:sz w:val="28"/>
          <w:szCs w:val="28"/>
          <w:lang w:eastAsia="en-US"/>
        </w:rPr>
      </w:pPr>
      <w:r w:rsidRPr="00717702">
        <w:rPr>
          <w:rFonts w:eastAsia="Calibri"/>
          <w:sz w:val="28"/>
          <w:szCs w:val="28"/>
          <w:lang w:eastAsia="en-US"/>
        </w:rPr>
        <w:t>5. Содержание дисциплины, структурирование по темам (разделам) дисциплины с указанием их объемов (в академических часах) и видов учебных занятий...............................................................................................</w:t>
      </w:r>
      <w:r w:rsidR="00AC587B" w:rsidRPr="00AC587B">
        <w:rPr>
          <w:rFonts w:eastAsia="Calibri"/>
          <w:sz w:val="28"/>
          <w:szCs w:val="28"/>
          <w:lang w:eastAsia="en-US"/>
        </w:rPr>
        <w:t>...6</w:t>
      </w:r>
    </w:p>
    <w:p w14:paraId="13E756DC" w14:textId="74A85C55" w:rsidR="007E7AFB" w:rsidRPr="00E83F1D" w:rsidRDefault="007E7AFB" w:rsidP="007E7AFB">
      <w:pPr>
        <w:rPr>
          <w:rFonts w:eastAsia="Calibri"/>
          <w:sz w:val="28"/>
          <w:szCs w:val="28"/>
          <w:lang w:eastAsia="en-US"/>
        </w:rPr>
      </w:pPr>
      <w:r w:rsidRPr="00717702">
        <w:rPr>
          <w:rFonts w:eastAsia="Calibri"/>
          <w:sz w:val="28"/>
          <w:szCs w:val="28"/>
          <w:lang w:eastAsia="en-US"/>
        </w:rPr>
        <w:t>5.1. Содержание дисциплины..........................................................................</w:t>
      </w:r>
      <w:r w:rsidR="00AC587B" w:rsidRPr="00AC587B">
        <w:rPr>
          <w:rFonts w:eastAsia="Calibri"/>
          <w:sz w:val="28"/>
          <w:szCs w:val="28"/>
          <w:lang w:eastAsia="en-US"/>
        </w:rPr>
        <w:t>...</w:t>
      </w:r>
      <w:r w:rsidR="0079455F" w:rsidRPr="00E83F1D">
        <w:rPr>
          <w:rFonts w:eastAsia="Calibri"/>
          <w:sz w:val="28"/>
          <w:szCs w:val="28"/>
          <w:lang w:eastAsia="en-US"/>
        </w:rPr>
        <w:t>6</w:t>
      </w:r>
    </w:p>
    <w:p w14:paraId="2CFBEF78" w14:textId="5EC949F8" w:rsidR="007E7AFB" w:rsidRPr="00717702" w:rsidRDefault="007E7AFB" w:rsidP="007E7AFB">
      <w:pPr>
        <w:rPr>
          <w:rFonts w:eastAsia="Calibri"/>
          <w:sz w:val="28"/>
          <w:szCs w:val="28"/>
          <w:lang w:eastAsia="en-US"/>
        </w:rPr>
      </w:pPr>
      <w:r w:rsidRPr="00717702">
        <w:rPr>
          <w:rFonts w:eastAsia="Calibri"/>
          <w:sz w:val="28"/>
          <w:szCs w:val="28"/>
          <w:lang w:eastAsia="en-US"/>
        </w:rPr>
        <w:t>5.2. Учебно-тематический план.......................................................................</w:t>
      </w:r>
      <w:r w:rsidR="00AC587B" w:rsidRPr="00AC587B">
        <w:rPr>
          <w:rFonts w:eastAsia="Calibri"/>
          <w:sz w:val="28"/>
          <w:szCs w:val="28"/>
          <w:lang w:eastAsia="en-US"/>
        </w:rPr>
        <w:t>..</w:t>
      </w:r>
      <w:r w:rsidR="00E418A2">
        <w:rPr>
          <w:rFonts w:eastAsia="Calibri"/>
          <w:sz w:val="28"/>
          <w:szCs w:val="28"/>
          <w:lang w:eastAsia="en-US"/>
        </w:rPr>
        <w:t>7</w:t>
      </w:r>
    </w:p>
    <w:p w14:paraId="581E9540" w14:textId="446DF385" w:rsidR="007E7AFB" w:rsidRPr="00AC587B" w:rsidRDefault="007E7AFB" w:rsidP="007E7AFB">
      <w:pPr>
        <w:rPr>
          <w:sz w:val="28"/>
          <w:szCs w:val="28"/>
        </w:rPr>
      </w:pPr>
      <w:r w:rsidRPr="00717702">
        <w:rPr>
          <w:rFonts w:eastAsia="Calibri"/>
          <w:sz w:val="28"/>
          <w:szCs w:val="28"/>
          <w:lang w:eastAsia="en-US"/>
        </w:rPr>
        <w:t>5.3. Содержание семинарских занятий...........................................................</w:t>
      </w:r>
      <w:r w:rsidR="00AC587B" w:rsidRPr="00AC587B">
        <w:rPr>
          <w:rFonts w:eastAsia="Calibri"/>
          <w:sz w:val="28"/>
          <w:szCs w:val="28"/>
          <w:lang w:eastAsia="en-US"/>
        </w:rPr>
        <w:t>...</w:t>
      </w:r>
      <w:r w:rsidR="00E418A2">
        <w:rPr>
          <w:rFonts w:eastAsia="Calibri"/>
          <w:sz w:val="28"/>
          <w:szCs w:val="28"/>
          <w:lang w:eastAsia="en-US"/>
        </w:rPr>
        <w:t>8</w:t>
      </w:r>
    </w:p>
    <w:p w14:paraId="28509D1B" w14:textId="636674D3" w:rsidR="007E7AFB" w:rsidRPr="00AC587B" w:rsidRDefault="007E7AFB" w:rsidP="007E7AFB">
      <w:pPr>
        <w:pStyle w:val="Normal1"/>
        <w:rPr>
          <w:sz w:val="28"/>
          <w:szCs w:val="28"/>
        </w:rPr>
      </w:pPr>
      <w:r w:rsidRPr="00717702">
        <w:rPr>
          <w:color w:val="000000"/>
          <w:sz w:val="28"/>
          <w:szCs w:val="28"/>
        </w:rPr>
        <w:t xml:space="preserve">6. </w:t>
      </w:r>
      <w:r w:rsidR="00323260" w:rsidRPr="00323260">
        <w:rPr>
          <w:color w:val="000000"/>
          <w:sz w:val="28"/>
          <w:szCs w:val="28"/>
        </w:rPr>
        <w:t xml:space="preserve">Перечень учебно-методического обеспечения </w:t>
      </w:r>
      <w:r w:rsidRPr="00717702">
        <w:rPr>
          <w:sz w:val="28"/>
          <w:szCs w:val="28"/>
        </w:rPr>
        <w:t>для самостоятельной работы обучающихся по дисциплине..........................................................................</w:t>
      </w:r>
      <w:r w:rsidR="00AC587B" w:rsidRPr="00AC587B">
        <w:rPr>
          <w:sz w:val="28"/>
          <w:szCs w:val="28"/>
        </w:rPr>
        <w:t>...</w:t>
      </w:r>
      <w:r w:rsidR="00E418A2">
        <w:rPr>
          <w:sz w:val="28"/>
          <w:szCs w:val="28"/>
        </w:rPr>
        <w:t>9</w:t>
      </w:r>
    </w:p>
    <w:p w14:paraId="37A7DB04" w14:textId="02548523" w:rsidR="007E7AFB" w:rsidRPr="00AC587B" w:rsidRDefault="007E7AFB" w:rsidP="007E7AFB">
      <w:pPr>
        <w:pStyle w:val="Normal1"/>
        <w:rPr>
          <w:sz w:val="28"/>
          <w:szCs w:val="28"/>
        </w:rPr>
      </w:pPr>
      <w:r w:rsidRPr="00717702">
        <w:rPr>
          <w:sz w:val="28"/>
          <w:szCs w:val="28"/>
        </w:rPr>
        <w:t xml:space="preserve">6.1. </w:t>
      </w:r>
      <w:r w:rsidR="00323260" w:rsidRPr="00323260">
        <w:rPr>
          <w:sz w:val="28"/>
          <w:szCs w:val="28"/>
        </w:rPr>
        <w:t>Перечень вопросов, отводимых на самостоятельное освоение дисциплины, формы внеаудиторной самостоятельной работы</w:t>
      </w:r>
      <w:r w:rsidRPr="00717702">
        <w:rPr>
          <w:sz w:val="28"/>
          <w:szCs w:val="28"/>
        </w:rPr>
        <w:t>...</w:t>
      </w:r>
      <w:r w:rsidR="00323260">
        <w:rPr>
          <w:sz w:val="28"/>
          <w:szCs w:val="28"/>
        </w:rPr>
        <w:t>...................</w:t>
      </w:r>
      <w:r w:rsidR="00E418A2">
        <w:rPr>
          <w:sz w:val="28"/>
          <w:szCs w:val="28"/>
        </w:rPr>
        <w:t>9</w:t>
      </w:r>
    </w:p>
    <w:p w14:paraId="3D8A09DC" w14:textId="626A6AFE" w:rsidR="007E7AFB" w:rsidRPr="00AC587B" w:rsidRDefault="007E7AFB" w:rsidP="007E7AFB">
      <w:pPr>
        <w:pStyle w:val="Normal1"/>
        <w:rPr>
          <w:sz w:val="28"/>
          <w:szCs w:val="28"/>
        </w:rPr>
      </w:pPr>
      <w:r w:rsidRPr="00717702">
        <w:rPr>
          <w:sz w:val="28"/>
          <w:szCs w:val="28"/>
        </w:rPr>
        <w:t xml:space="preserve">6.2. </w:t>
      </w:r>
      <w:r w:rsidR="00323260" w:rsidRPr="00323260">
        <w:rPr>
          <w:sz w:val="28"/>
          <w:szCs w:val="28"/>
        </w:rPr>
        <w:t xml:space="preserve">Перечень вопросов, заданий, тем для подготовки к текущему контролю (согласно таблице </w:t>
      </w:r>
      <w:proofErr w:type="gramStart"/>
      <w:r w:rsidR="00323260" w:rsidRPr="00323260">
        <w:rPr>
          <w:sz w:val="28"/>
          <w:szCs w:val="28"/>
        </w:rPr>
        <w:t>2)</w:t>
      </w:r>
      <w:r w:rsidRPr="00717702">
        <w:rPr>
          <w:sz w:val="28"/>
          <w:szCs w:val="28"/>
        </w:rPr>
        <w:t>..................................................................................</w:t>
      </w:r>
      <w:r w:rsidR="00AC587B" w:rsidRPr="00AC587B">
        <w:rPr>
          <w:sz w:val="28"/>
          <w:szCs w:val="28"/>
        </w:rPr>
        <w:t>...</w:t>
      </w:r>
      <w:r w:rsidR="00323260">
        <w:rPr>
          <w:sz w:val="28"/>
          <w:szCs w:val="28"/>
        </w:rPr>
        <w:t>.......</w:t>
      </w:r>
      <w:proofErr w:type="gramEnd"/>
      <w:r w:rsidRPr="00717702">
        <w:rPr>
          <w:sz w:val="28"/>
          <w:szCs w:val="28"/>
        </w:rPr>
        <w:t>1</w:t>
      </w:r>
      <w:r w:rsidR="00E418A2">
        <w:rPr>
          <w:sz w:val="28"/>
          <w:szCs w:val="28"/>
        </w:rPr>
        <w:t>0</w:t>
      </w:r>
    </w:p>
    <w:p w14:paraId="73A91BDA" w14:textId="7FCF38D1" w:rsidR="007E7AFB" w:rsidRPr="0079455F" w:rsidRDefault="007E7AFB" w:rsidP="007E7AFB">
      <w:pPr>
        <w:pStyle w:val="Normal1"/>
        <w:rPr>
          <w:sz w:val="28"/>
          <w:szCs w:val="28"/>
        </w:rPr>
      </w:pPr>
      <w:r w:rsidRPr="00717702">
        <w:rPr>
          <w:sz w:val="28"/>
          <w:szCs w:val="28"/>
        </w:rPr>
        <w:t>7. Фонд оценочных средств для проведения промежуточной аттестации обучающихся по дисциплине...........................................................................</w:t>
      </w:r>
      <w:r w:rsidR="00AC587B" w:rsidRPr="00AC587B">
        <w:rPr>
          <w:sz w:val="28"/>
          <w:szCs w:val="28"/>
        </w:rPr>
        <w:t>..</w:t>
      </w:r>
      <w:r w:rsidR="00E418A2">
        <w:rPr>
          <w:sz w:val="28"/>
          <w:szCs w:val="28"/>
        </w:rPr>
        <w:t>11</w:t>
      </w:r>
    </w:p>
    <w:p w14:paraId="5AE9A1A6" w14:textId="77777777" w:rsidR="007E7AFB" w:rsidRPr="00717702" w:rsidRDefault="007E7AFB" w:rsidP="007E7AFB">
      <w:pPr>
        <w:pStyle w:val="Normal1"/>
        <w:rPr>
          <w:sz w:val="28"/>
          <w:szCs w:val="28"/>
        </w:rPr>
      </w:pPr>
      <w:r w:rsidRPr="00717702">
        <w:rPr>
          <w:sz w:val="28"/>
          <w:szCs w:val="28"/>
        </w:rPr>
        <w:t xml:space="preserve">8. Перечень основной и дополнительной учебной литературы, </w:t>
      </w:r>
    </w:p>
    <w:p w14:paraId="4FEB4A66" w14:textId="1452E20A" w:rsidR="007E7AFB" w:rsidRPr="0079455F" w:rsidRDefault="007E7AFB" w:rsidP="007E7AFB">
      <w:pPr>
        <w:pStyle w:val="Normal1"/>
        <w:rPr>
          <w:sz w:val="28"/>
          <w:szCs w:val="28"/>
        </w:rPr>
      </w:pPr>
      <w:r w:rsidRPr="00717702">
        <w:rPr>
          <w:sz w:val="28"/>
          <w:szCs w:val="28"/>
        </w:rPr>
        <w:t>необходимой для освоения дисциплины.........................................................</w:t>
      </w:r>
      <w:r w:rsidR="00643BB3" w:rsidRPr="00643BB3">
        <w:rPr>
          <w:sz w:val="28"/>
          <w:szCs w:val="28"/>
        </w:rPr>
        <w:t>.1</w:t>
      </w:r>
      <w:r w:rsidR="00E418A2">
        <w:rPr>
          <w:sz w:val="28"/>
          <w:szCs w:val="28"/>
        </w:rPr>
        <w:t>5</w:t>
      </w:r>
    </w:p>
    <w:p w14:paraId="109216E1" w14:textId="5F906C78" w:rsidR="007E7AFB" w:rsidRPr="0079455F" w:rsidRDefault="007E7AFB" w:rsidP="007E7AFB">
      <w:pPr>
        <w:pStyle w:val="Normal1"/>
        <w:rPr>
          <w:sz w:val="28"/>
          <w:szCs w:val="28"/>
        </w:rPr>
      </w:pPr>
      <w:r w:rsidRPr="00717702">
        <w:rPr>
          <w:sz w:val="28"/>
          <w:szCs w:val="28"/>
        </w:rPr>
        <w:t>9. Перечень ресурсов информационно-телекоммуникационной сети "Интернет", необходимых для освоения дисциплины...................................</w:t>
      </w:r>
      <w:r w:rsidR="0079455F">
        <w:rPr>
          <w:sz w:val="28"/>
          <w:szCs w:val="28"/>
        </w:rPr>
        <w:t>.</w:t>
      </w:r>
      <w:r w:rsidRPr="00717702">
        <w:rPr>
          <w:sz w:val="28"/>
          <w:szCs w:val="28"/>
        </w:rPr>
        <w:t>1</w:t>
      </w:r>
      <w:r w:rsidR="00E418A2">
        <w:rPr>
          <w:sz w:val="28"/>
          <w:szCs w:val="28"/>
        </w:rPr>
        <w:t>6</w:t>
      </w:r>
    </w:p>
    <w:p w14:paraId="4F8477D3" w14:textId="09A24DE1" w:rsidR="007E7AFB" w:rsidRPr="00643BB3" w:rsidRDefault="007E7AFB" w:rsidP="007E7AFB">
      <w:pPr>
        <w:pStyle w:val="Normal1"/>
        <w:rPr>
          <w:sz w:val="28"/>
          <w:szCs w:val="28"/>
        </w:rPr>
      </w:pPr>
      <w:r w:rsidRPr="00717702">
        <w:rPr>
          <w:sz w:val="28"/>
          <w:szCs w:val="28"/>
        </w:rPr>
        <w:t>10. Методические указания для обучающихся по освоению дисциплины</w:t>
      </w:r>
      <w:r w:rsidR="0079455F">
        <w:rPr>
          <w:sz w:val="28"/>
          <w:szCs w:val="28"/>
        </w:rPr>
        <w:t>...</w:t>
      </w:r>
      <w:r w:rsidR="00643BB3" w:rsidRPr="00643BB3">
        <w:rPr>
          <w:sz w:val="28"/>
          <w:szCs w:val="28"/>
        </w:rPr>
        <w:t>1</w:t>
      </w:r>
      <w:r w:rsidR="00E418A2">
        <w:rPr>
          <w:sz w:val="28"/>
          <w:szCs w:val="28"/>
        </w:rPr>
        <w:t>7</w:t>
      </w:r>
    </w:p>
    <w:p w14:paraId="27F5BB70" w14:textId="3DFE7F0D" w:rsidR="007E7AFB" w:rsidRPr="00643BB3" w:rsidRDefault="007E7AFB" w:rsidP="007E7AFB">
      <w:pPr>
        <w:pStyle w:val="Normal1"/>
        <w:rPr>
          <w:sz w:val="28"/>
          <w:szCs w:val="28"/>
        </w:rPr>
      </w:pPr>
      <w:r w:rsidRPr="00717702">
        <w:rPr>
          <w:sz w:val="28"/>
          <w:szCs w:val="28"/>
        </w:rPr>
        <w:t>11. Перечень информационных технологий, используемых при осуществлении образовательного процесса по дисциплине</w:t>
      </w:r>
      <w:r>
        <w:rPr>
          <w:sz w:val="28"/>
          <w:szCs w:val="28"/>
        </w:rPr>
        <w:t xml:space="preserve">, включая перечень необходимого программного обеспечения и информационных справочных систем (при </w:t>
      </w:r>
      <w:proofErr w:type="gramStart"/>
      <w:r>
        <w:rPr>
          <w:sz w:val="28"/>
          <w:szCs w:val="28"/>
        </w:rPr>
        <w:t>необходимости).............................................................................</w:t>
      </w:r>
      <w:proofErr w:type="gramEnd"/>
      <w:r w:rsidRPr="00717702">
        <w:rPr>
          <w:sz w:val="28"/>
          <w:szCs w:val="28"/>
        </w:rPr>
        <w:t>2</w:t>
      </w:r>
      <w:r w:rsidR="003448A6">
        <w:rPr>
          <w:sz w:val="28"/>
          <w:szCs w:val="28"/>
        </w:rPr>
        <w:t>1</w:t>
      </w:r>
    </w:p>
    <w:p w14:paraId="19246CBD" w14:textId="46DD2251" w:rsidR="007E7AFB" w:rsidRPr="00643BB3" w:rsidRDefault="007E7AFB" w:rsidP="007E7AFB">
      <w:pPr>
        <w:pStyle w:val="Normal1"/>
        <w:rPr>
          <w:sz w:val="28"/>
          <w:szCs w:val="28"/>
        </w:rPr>
      </w:pPr>
      <w:r>
        <w:rPr>
          <w:sz w:val="28"/>
          <w:szCs w:val="28"/>
        </w:rPr>
        <w:t>12. Описание материально-технической базы, необходимой для осуществления образовательного процесса по дисциплине..........................</w:t>
      </w:r>
      <w:r w:rsidRPr="00717702">
        <w:rPr>
          <w:sz w:val="28"/>
          <w:szCs w:val="28"/>
        </w:rPr>
        <w:t>2</w:t>
      </w:r>
      <w:r w:rsidR="003448A6">
        <w:rPr>
          <w:sz w:val="28"/>
          <w:szCs w:val="28"/>
        </w:rPr>
        <w:t>2</w:t>
      </w:r>
    </w:p>
    <w:p w14:paraId="0FC8ABD6" w14:textId="279C6992" w:rsidR="00E82555" w:rsidRDefault="00E82555" w:rsidP="007E7AFB">
      <w:pPr>
        <w:spacing w:before="100" w:beforeAutospacing="1" w:after="100" w:afterAutospacing="1"/>
        <w:rPr>
          <w:rFonts w:ascii="Times New Roman,Bold" w:hAnsi="Times New Roman,Bold"/>
          <w:sz w:val="28"/>
          <w:szCs w:val="28"/>
        </w:rPr>
      </w:pPr>
    </w:p>
    <w:p w14:paraId="368AD8E9" w14:textId="63392803" w:rsidR="00E418A2" w:rsidRDefault="00E418A2" w:rsidP="007E7AFB">
      <w:pPr>
        <w:spacing w:before="100" w:beforeAutospacing="1" w:after="100" w:afterAutospacing="1"/>
        <w:rPr>
          <w:rFonts w:ascii="Times New Roman,Bold" w:hAnsi="Times New Roman,Bold"/>
          <w:sz w:val="28"/>
          <w:szCs w:val="28"/>
        </w:rPr>
      </w:pPr>
    </w:p>
    <w:p w14:paraId="22C0EDBB" w14:textId="77777777" w:rsidR="00E418A2" w:rsidRDefault="00E418A2" w:rsidP="007E7AFB">
      <w:pPr>
        <w:spacing w:before="100" w:beforeAutospacing="1" w:after="100" w:afterAutospacing="1"/>
        <w:rPr>
          <w:rFonts w:ascii="Times New Roman,Bold" w:hAnsi="Times New Roman,Bold"/>
          <w:sz w:val="28"/>
          <w:szCs w:val="28"/>
        </w:rPr>
      </w:pPr>
    </w:p>
    <w:p w14:paraId="420E3420" w14:textId="77777777" w:rsidR="008F6F45" w:rsidRDefault="008F6F45" w:rsidP="007E7AFB">
      <w:pPr>
        <w:spacing w:before="100" w:beforeAutospacing="1" w:after="100" w:afterAutospacing="1"/>
        <w:rPr>
          <w:rFonts w:ascii="Times New Roman,Bold" w:hAnsi="Times New Roman,Bold"/>
          <w:sz w:val="28"/>
          <w:szCs w:val="28"/>
        </w:rPr>
      </w:pPr>
    </w:p>
    <w:p w14:paraId="41AB8FC3" w14:textId="77777777" w:rsidR="00E82555" w:rsidRDefault="00E82555" w:rsidP="007E7AFB">
      <w:pPr>
        <w:spacing w:before="100" w:beforeAutospacing="1" w:after="100" w:afterAutospacing="1"/>
        <w:rPr>
          <w:rFonts w:ascii="Times New Roman,Bold" w:hAnsi="Times New Roman,Bold"/>
          <w:sz w:val="28"/>
          <w:szCs w:val="28"/>
        </w:rPr>
      </w:pPr>
    </w:p>
    <w:p w14:paraId="1813DD89" w14:textId="2074F36E" w:rsidR="007E7AFB" w:rsidRPr="00EE7CD0" w:rsidRDefault="007E7AFB" w:rsidP="007E7AFB">
      <w:pPr>
        <w:spacing w:before="100" w:beforeAutospacing="1" w:after="100" w:afterAutospacing="1"/>
        <w:rPr>
          <w:rFonts w:ascii="Times New Roman,Bold" w:hAnsi="Times New Roman,Bold"/>
          <w:b/>
          <w:sz w:val="28"/>
          <w:szCs w:val="28"/>
        </w:rPr>
      </w:pPr>
      <w:r w:rsidRPr="00EE7CD0">
        <w:rPr>
          <w:rFonts w:ascii="Times New Roman,Bold" w:hAnsi="Times New Roman,Bold"/>
          <w:b/>
          <w:sz w:val="28"/>
          <w:szCs w:val="28"/>
        </w:rPr>
        <w:lastRenderedPageBreak/>
        <w:t xml:space="preserve">1. Наименование дисциплины </w:t>
      </w:r>
    </w:p>
    <w:p w14:paraId="4D268BAA" w14:textId="6F807684" w:rsidR="007E7AFB" w:rsidRPr="007E7AFB" w:rsidRDefault="007E7AFB" w:rsidP="007E7AFB">
      <w:pPr>
        <w:spacing w:before="100" w:beforeAutospacing="1" w:after="100" w:afterAutospacing="1"/>
      </w:pPr>
      <w:r w:rsidRPr="007E7AFB">
        <w:rPr>
          <w:sz w:val="28"/>
          <w:szCs w:val="28"/>
        </w:rPr>
        <w:t>Наименование дисциплины – «</w:t>
      </w:r>
      <w:r w:rsidR="003E46A0" w:rsidRPr="003E46A0">
        <w:rPr>
          <w:sz w:val="28"/>
          <w:szCs w:val="28"/>
        </w:rPr>
        <w:t>Финансовый инжиниринг на международных финансовых рынках</w:t>
      </w:r>
      <w:r w:rsidR="00DC16F0">
        <w:rPr>
          <w:sz w:val="28"/>
          <w:szCs w:val="28"/>
        </w:rPr>
        <w:t>»</w:t>
      </w:r>
      <w:r w:rsidRPr="007E7AFB">
        <w:rPr>
          <w:sz w:val="28"/>
          <w:szCs w:val="28"/>
        </w:rPr>
        <w:t xml:space="preserve">. </w:t>
      </w:r>
    </w:p>
    <w:p w14:paraId="587CB7AD" w14:textId="41332932" w:rsidR="007E7AFB" w:rsidRPr="00EE7CD0" w:rsidRDefault="007E7AFB" w:rsidP="00EE7CD0">
      <w:pPr>
        <w:spacing w:before="100" w:beforeAutospacing="1" w:after="100" w:afterAutospacing="1"/>
        <w:jc w:val="both"/>
        <w:rPr>
          <w:rFonts w:ascii="Times New Roman,Bold" w:hAnsi="Times New Roman,Bold"/>
          <w:b/>
          <w:sz w:val="28"/>
          <w:szCs w:val="28"/>
        </w:rPr>
      </w:pPr>
      <w:r w:rsidRPr="00EE7CD0">
        <w:rPr>
          <w:rFonts w:ascii="Times New Roman,Bold" w:hAnsi="Times New Roman,Bold"/>
          <w:b/>
          <w:sz w:val="28"/>
          <w:szCs w:val="28"/>
        </w:rPr>
        <w:t xml:space="preserve">2. </w:t>
      </w:r>
      <w:r w:rsidR="0079455F" w:rsidRPr="0079455F">
        <w:rPr>
          <w:b/>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2A810408" w14:textId="77777777" w:rsidR="00360010" w:rsidRDefault="00360010" w:rsidP="00360010">
      <w:pPr>
        <w:shd w:val="clear" w:color="auto" w:fill="FFFFFF"/>
        <w:jc w:val="right"/>
        <w:rPr>
          <w:color w:val="000000"/>
          <w:sz w:val="28"/>
          <w:szCs w:val="28"/>
        </w:rPr>
      </w:pPr>
      <w:r>
        <w:rPr>
          <w:color w:val="000000"/>
          <w:sz w:val="28"/>
          <w:szCs w:val="28"/>
        </w:rPr>
        <w:t>Т</w:t>
      </w:r>
      <w:r w:rsidRPr="00602655">
        <w:rPr>
          <w:color w:val="000000"/>
          <w:sz w:val="28"/>
          <w:szCs w:val="28"/>
        </w:rPr>
        <w:t>аблица 1</w:t>
      </w:r>
    </w:p>
    <w:tbl>
      <w:tblPr>
        <w:tblStyle w:val="a8"/>
        <w:tblW w:w="0" w:type="auto"/>
        <w:tblLook w:val="04A0" w:firstRow="1" w:lastRow="0" w:firstColumn="1" w:lastColumn="0" w:noHBand="0" w:noVBand="1"/>
      </w:tblPr>
      <w:tblGrid>
        <w:gridCol w:w="1661"/>
        <w:gridCol w:w="2020"/>
        <w:gridCol w:w="2125"/>
        <w:gridCol w:w="3533"/>
      </w:tblGrid>
      <w:tr w:rsidR="00DB01ED" w:rsidRPr="0072305E" w14:paraId="7652F7EC" w14:textId="77777777" w:rsidTr="008F4BD9">
        <w:tc>
          <w:tcPr>
            <w:tcW w:w="1661" w:type="dxa"/>
          </w:tcPr>
          <w:p w14:paraId="75507914" w14:textId="77777777" w:rsidR="007E5569" w:rsidRPr="0072305E" w:rsidRDefault="007E5569" w:rsidP="004D3640">
            <w:pPr>
              <w:jc w:val="center"/>
              <w:rPr>
                <w:b/>
                <w:color w:val="000000"/>
                <w:sz w:val="24"/>
                <w:szCs w:val="24"/>
              </w:rPr>
            </w:pPr>
            <w:r w:rsidRPr="0072305E">
              <w:rPr>
                <w:b/>
                <w:color w:val="000000"/>
                <w:sz w:val="24"/>
                <w:szCs w:val="24"/>
              </w:rPr>
              <w:t>Код компетенции</w:t>
            </w:r>
          </w:p>
        </w:tc>
        <w:tc>
          <w:tcPr>
            <w:tcW w:w="2020" w:type="dxa"/>
          </w:tcPr>
          <w:p w14:paraId="2B41E14A" w14:textId="77777777" w:rsidR="007E5569" w:rsidRPr="0072305E" w:rsidRDefault="007E5569" w:rsidP="004D3640">
            <w:pPr>
              <w:jc w:val="center"/>
              <w:rPr>
                <w:b/>
                <w:color w:val="000000"/>
                <w:sz w:val="24"/>
                <w:szCs w:val="24"/>
              </w:rPr>
            </w:pPr>
            <w:r w:rsidRPr="0072305E">
              <w:rPr>
                <w:b/>
                <w:color w:val="000000"/>
                <w:sz w:val="24"/>
                <w:szCs w:val="24"/>
              </w:rPr>
              <w:t>Наименование компетенции</w:t>
            </w:r>
          </w:p>
        </w:tc>
        <w:tc>
          <w:tcPr>
            <w:tcW w:w="2126" w:type="dxa"/>
          </w:tcPr>
          <w:p w14:paraId="196C9273" w14:textId="77777777" w:rsidR="007E5569" w:rsidRPr="0072305E" w:rsidRDefault="007E5569" w:rsidP="004D3640">
            <w:pPr>
              <w:jc w:val="center"/>
              <w:rPr>
                <w:b/>
                <w:color w:val="000000"/>
                <w:sz w:val="24"/>
                <w:szCs w:val="24"/>
              </w:rPr>
            </w:pPr>
            <w:r w:rsidRPr="0072305E">
              <w:rPr>
                <w:b/>
                <w:color w:val="000000"/>
                <w:sz w:val="24"/>
                <w:szCs w:val="24"/>
              </w:rPr>
              <w:t>Индикаторы достижения компетенции</w:t>
            </w:r>
          </w:p>
        </w:tc>
        <w:tc>
          <w:tcPr>
            <w:tcW w:w="3538" w:type="dxa"/>
          </w:tcPr>
          <w:p w14:paraId="753B12F3" w14:textId="77777777" w:rsidR="007E5569" w:rsidRPr="0072305E" w:rsidRDefault="007E5569" w:rsidP="004D3640">
            <w:pPr>
              <w:jc w:val="center"/>
              <w:rPr>
                <w:b/>
                <w:color w:val="000000"/>
                <w:sz w:val="24"/>
                <w:szCs w:val="24"/>
              </w:rPr>
            </w:pPr>
            <w:r w:rsidRPr="0072305E">
              <w:rPr>
                <w:b/>
                <w:color w:val="000000"/>
                <w:sz w:val="24"/>
                <w:szCs w:val="24"/>
              </w:rPr>
              <w:t>Результаты обучения (знания и умения), соотнесенные с компетенциями / индикаторами достижения компетенции</w:t>
            </w:r>
          </w:p>
        </w:tc>
      </w:tr>
      <w:tr w:rsidR="00DB01ED" w:rsidRPr="0072305E" w14:paraId="7368427F" w14:textId="77777777" w:rsidTr="008F4BD9">
        <w:trPr>
          <w:trHeight w:val="3567"/>
        </w:trPr>
        <w:tc>
          <w:tcPr>
            <w:tcW w:w="1661" w:type="dxa"/>
            <w:vMerge w:val="restart"/>
          </w:tcPr>
          <w:p w14:paraId="67FE1E7B" w14:textId="241D7171" w:rsidR="00810A58" w:rsidRPr="0072305E" w:rsidRDefault="00810A58" w:rsidP="004D3640">
            <w:pPr>
              <w:rPr>
                <w:color w:val="000000"/>
                <w:sz w:val="24"/>
                <w:szCs w:val="24"/>
              </w:rPr>
            </w:pPr>
            <w:r w:rsidRPr="0072305E">
              <w:rPr>
                <w:color w:val="000000"/>
                <w:sz w:val="24"/>
                <w:szCs w:val="24"/>
              </w:rPr>
              <w:t>ПК-</w:t>
            </w:r>
            <w:r w:rsidR="002E61D4">
              <w:rPr>
                <w:color w:val="000000"/>
                <w:sz w:val="24"/>
                <w:szCs w:val="24"/>
              </w:rPr>
              <w:t>3</w:t>
            </w:r>
          </w:p>
        </w:tc>
        <w:tc>
          <w:tcPr>
            <w:tcW w:w="2020" w:type="dxa"/>
            <w:vMerge w:val="restart"/>
          </w:tcPr>
          <w:p w14:paraId="1AE4375E" w14:textId="71AD5C2E" w:rsidR="00810A58" w:rsidRPr="00DB01ED" w:rsidRDefault="00DB01ED" w:rsidP="00D0504F">
            <w:pPr>
              <w:rPr>
                <w:color w:val="000000"/>
                <w:sz w:val="24"/>
                <w:szCs w:val="24"/>
              </w:rPr>
            </w:pPr>
            <w:r w:rsidRPr="00DB01ED">
              <w:rPr>
                <w:sz w:val="24"/>
                <w:szCs w:val="24"/>
              </w:rPr>
              <w:t>Способность реализовывать новые валютные, банковские, фондовые, инвестиционные, кредитные и страховые стратегии на международном финансовом рынке</w:t>
            </w:r>
            <w:r w:rsidR="00810A58" w:rsidRPr="00DB01ED">
              <w:rPr>
                <w:color w:val="000000"/>
                <w:sz w:val="24"/>
                <w:szCs w:val="24"/>
              </w:rPr>
              <w:t xml:space="preserve"> (ПК-</w:t>
            </w:r>
            <w:r w:rsidR="002E61D4" w:rsidRPr="00DB01ED">
              <w:rPr>
                <w:color w:val="000000"/>
                <w:sz w:val="24"/>
                <w:szCs w:val="24"/>
              </w:rPr>
              <w:t>3</w:t>
            </w:r>
            <w:r w:rsidR="00810A58" w:rsidRPr="00DB01ED">
              <w:rPr>
                <w:color w:val="000000"/>
                <w:sz w:val="24"/>
                <w:szCs w:val="24"/>
              </w:rPr>
              <w:t>)</w:t>
            </w:r>
          </w:p>
        </w:tc>
        <w:tc>
          <w:tcPr>
            <w:tcW w:w="2126" w:type="dxa"/>
          </w:tcPr>
          <w:p w14:paraId="23CCFAC6" w14:textId="77777777" w:rsidR="00DB01ED" w:rsidRPr="000815E0" w:rsidRDefault="00810A58" w:rsidP="00DB01ED">
            <w:pPr>
              <w:jc w:val="both"/>
              <w:rPr>
                <w:sz w:val="24"/>
                <w:szCs w:val="24"/>
              </w:rPr>
            </w:pPr>
            <w:r w:rsidRPr="0072305E">
              <w:rPr>
                <w:sz w:val="24"/>
                <w:szCs w:val="24"/>
              </w:rPr>
              <w:t xml:space="preserve">1. </w:t>
            </w:r>
            <w:r w:rsidR="00DB01ED">
              <w:rPr>
                <w:sz w:val="24"/>
                <w:szCs w:val="24"/>
              </w:rPr>
              <w:t>Р</w:t>
            </w:r>
            <w:r w:rsidR="00DB01ED" w:rsidRPr="00443978">
              <w:rPr>
                <w:sz w:val="24"/>
                <w:szCs w:val="24"/>
              </w:rPr>
              <w:t>азрабатыва</w:t>
            </w:r>
            <w:r w:rsidR="00DB01ED">
              <w:rPr>
                <w:sz w:val="24"/>
                <w:szCs w:val="24"/>
              </w:rPr>
              <w:t>ет</w:t>
            </w:r>
            <w:r w:rsidR="00DB01ED" w:rsidRPr="00443978">
              <w:rPr>
                <w:sz w:val="24"/>
                <w:szCs w:val="24"/>
              </w:rPr>
              <w:t xml:space="preserve"> и реализ</w:t>
            </w:r>
            <w:r w:rsidR="00DB01ED">
              <w:rPr>
                <w:sz w:val="24"/>
                <w:szCs w:val="24"/>
              </w:rPr>
              <w:t>ует</w:t>
            </w:r>
            <w:r w:rsidR="00DB01ED" w:rsidRPr="00443978">
              <w:rPr>
                <w:sz w:val="24"/>
                <w:szCs w:val="24"/>
              </w:rPr>
              <w:t xml:space="preserve"> модели финансовых стратегий в области инвестирования, инжиниринга и других операций международного финансового рынка</w:t>
            </w:r>
          </w:p>
          <w:p w14:paraId="3AD9B70C" w14:textId="260EED96" w:rsidR="00810A58" w:rsidRPr="0072305E" w:rsidRDefault="00810A58" w:rsidP="004D3640">
            <w:pPr>
              <w:rPr>
                <w:sz w:val="24"/>
                <w:szCs w:val="24"/>
              </w:rPr>
            </w:pPr>
          </w:p>
          <w:p w14:paraId="5AE7BE94" w14:textId="3C0C0D36" w:rsidR="00810A58" w:rsidRPr="0072305E" w:rsidRDefault="00810A58" w:rsidP="004D3640">
            <w:pPr>
              <w:rPr>
                <w:color w:val="000000"/>
                <w:sz w:val="24"/>
                <w:szCs w:val="24"/>
              </w:rPr>
            </w:pPr>
          </w:p>
        </w:tc>
        <w:tc>
          <w:tcPr>
            <w:tcW w:w="3538" w:type="dxa"/>
          </w:tcPr>
          <w:p w14:paraId="168F2DC5" w14:textId="7BE1E9D1" w:rsidR="00810A58" w:rsidRPr="00BA15D6" w:rsidRDefault="00B56569" w:rsidP="00FA065D">
            <w:pPr>
              <w:rPr>
                <w:color w:val="000000" w:themeColor="text1"/>
                <w:sz w:val="24"/>
                <w:szCs w:val="24"/>
              </w:rPr>
            </w:pPr>
            <w:r w:rsidRPr="0072305E">
              <w:rPr>
                <w:b/>
                <w:sz w:val="24"/>
                <w:szCs w:val="24"/>
              </w:rPr>
              <w:t>З</w:t>
            </w:r>
            <w:r w:rsidR="00810A58" w:rsidRPr="0072305E">
              <w:rPr>
                <w:b/>
                <w:sz w:val="24"/>
                <w:szCs w:val="24"/>
              </w:rPr>
              <w:t>на</w:t>
            </w:r>
            <w:r w:rsidRPr="0072305E">
              <w:rPr>
                <w:b/>
                <w:sz w:val="24"/>
                <w:szCs w:val="24"/>
              </w:rPr>
              <w:t>ние</w:t>
            </w:r>
            <w:r w:rsidR="00DB01ED">
              <w:rPr>
                <w:b/>
                <w:sz w:val="24"/>
                <w:szCs w:val="24"/>
              </w:rPr>
              <w:t xml:space="preserve"> </w:t>
            </w:r>
            <w:r w:rsidR="00DB01ED" w:rsidRPr="00BA15D6">
              <w:rPr>
                <w:color w:val="000000" w:themeColor="text1"/>
                <w:sz w:val="24"/>
                <w:szCs w:val="24"/>
              </w:rPr>
              <w:t>инструментов разработки и реализации модели финансовых стратегий в области инвестирования, инжиниринга и других операций международного финансового рынка</w:t>
            </w:r>
          </w:p>
          <w:p w14:paraId="042AA77E" w14:textId="379F32B0" w:rsidR="00810A58" w:rsidRPr="0072305E" w:rsidRDefault="00DB01ED" w:rsidP="00FA065D">
            <w:pPr>
              <w:rPr>
                <w:sz w:val="24"/>
                <w:szCs w:val="24"/>
              </w:rPr>
            </w:pPr>
            <w:r w:rsidRPr="00BA15D6">
              <w:rPr>
                <w:b/>
                <w:color w:val="000000" w:themeColor="text1"/>
                <w:sz w:val="24"/>
                <w:szCs w:val="24"/>
              </w:rPr>
              <w:t>У</w:t>
            </w:r>
            <w:r w:rsidR="00810A58" w:rsidRPr="00BA15D6">
              <w:rPr>
                <w:b/>
                <w:color w:val="000000" w:themeColor="text1"/>
                <w:sz w:val="24"/>
                <w:szCs w:val="24"/>
              </w:rPr>
              <w:t>ме</w:t>
            </w:r>
            <w:r w:rsidR="00B56569" w:rsidRPr="00BA15D6">
              <w:rPr>
                <w:b/>
                <w:color w:val="000000" w:themeColor="text1"/>
                <w:sz w:val="24"/>
                <w:szCs w:val="24"/>
              </w:rPr>
              <w:t>ние</w:t>
            </w:r>
            <w:r w:rsidR="00810A58" w:rsidRPr="00BA15D6">
              <w:rPr>
                <w:color w:val="000000" w:themeColor="text1"/>
                <w:sz w:val="24"/>
                <w:szCs w:val="24"/>
              </w:rPr>
              <w:t xml:space="preserve"> </w:t>
            </w:r>
            <w:r w:rsidR="006A4323" w:rsidRPr="00BA15D6">
              <w:rPr>
                <w:color w:val="000000" w:themeColor="text1"/>
                <w:sz w:val="24"/>
                <w:szCs w:val="24"/>
              </w:rPr>
              <w:t>разрабатывать и реализовывать</w:t>
            </w:r>
            <w:r w:rsidR="00BA15D6" w:rsidRPr="00BA15D6">
              <w:rPr>
                <w:color w:val="000000" w:themeColor="text1"/>
                <w:sz w:val="24"/>
                <w:szCs w:val="24"/>
              </w:rPr>
              <w:t xml:space="preserve"> модели</w:t>
            </w:r>
            <w:r w:rsidR="00810A58" w:rsidRPr="00BA15D6">
              <w:rPr>
                <w:color w:val="000000" w:themeColor="text1"/>
                <w:sz w:val="24"/>
                <w:szCs w:val="24"/>
              </w:rPr>
              <w:t xml:space="preserve"> </w:t>
            </w:r>
            <w:r w:rsidRPr="00BA15D6">
              <w:rPr>
                <w:color w:val="000000" w:themeColor="text1"/>
                <w:sz w:val="24"/>
                <w:szCs w:val="24"/>
              </w:rPr>
              <w:t xml:space="preserve">финансовых стратегий в области инвестирования </w:t>
            </w:r>
            <w:r w:rsidR="00BA15D6" w:rsidRPr="00BA15D6">
              <w:rPr>
                <w:color w:val="000000" w:themeColor="text1"/>
                <w:sz w:val="24"/>
                <w:szCs w:val="24"/>
              </w:rPr>
              <w:t xml:space="preserve">и инжиниринга </w:t>
            </w:r>
            <w:r w:rsidR="00BA15D6">
              <w:rPr>
                <w:sz w:val="24"/>
                <w:szCs w:val="24"/>
              </w:rPr>
              <w:t>международного финансового рынка.</w:t>
            </w:r>
          </w:p>
        </w:tc>
      </w:tr>
      <w:tr w:rsidR="00DB01ED" w:rsidRPr="0072305E" w14:paraId="30536D90" w14:textId="77777777" w:rsidTr="008F4BD9">
        <w:trPr>
          <w:trHeight w:val="1975"/>
        </w:trPr>
        <w:tc>
          <w:tcPr>
            <w:tcW w:w="1661" w:type="dxa"/>
            <w:vMerge/>
          </w:tcPr>
          <w:p w14:paraId="1D7699E2" w14:textId="77777777" w:rsidR="0077027E" w:rsidRPr="0072305E" w:rsidRDefault="0077027E" w:rsidP="004D3640">
            <w:pPr>
              <w:rPr>
                <w:color w:val="000000"/>
                <w:sz w:val="24"/>
                <w:szCs w:val="24"/>
              </w:rPr>
            </w:pPr>
          </w:p>
        </w:tc>
        <w:tc>
          <w:tcPr>
            <w:tcW w:w="2020" w:type="dxa"/>
            <w:vMerge/>
          </w:tcPr>
          <w:p w14:paraId="69FA38B5" w14:textId="77777777" w:rsidR="0077027E" w:rsidRPr="0072305E" w:rsidRDefault="0077027E" w:rsidP="00D0504F">
            <w:pPr>
              <w:rPr>
                <w:color w:val="000000"/>
                <w:sz w:val="24"/>
                <w:szCs w:val="24"/>
              </w:rPr>
            </w:pPr>
          </w:p>
        </w:tc>
        <w:tc>
          <w:tcPr>
            <w:tcW w:w="2126" w:type="dxa"/>
          </w:tcPr>
          <w:p w14:paraId="3F5E6E24" w14:textId="2EBC775D" w:rsidR="0077027E" w:rsidRPr="0072305E" w:rsidRDefault="0077027E" w:rsidP="00DB01ED">
            <w:pPr>
              <w:rPr>
                <w:color w:val="000000"/>
                <w:sz w:val="24"/>
                <w:szCs w:val="24"/>
              </w:rPr>
            </w:pPr>
            <w:r w:rsidRPr="0072305E">
              <w:rPr>
                <w:sz w:val="24"/>
                <w:szCs w:val="24"/>
              </w:rPr>
              <w:t xml:space="preserve">2. </w:t>
            </w:r>
            <w:r w:rsidR="00DB01ED">
              <w:rPr>
                <w:sz w:val="24"/>
                <w:szCs w:val="24"/>
              </w:rPr>
              <w:t>Применяет</w:t>
            </w:r>
            <w:r w:rsidR="00DB01ED" w:rsidRPr="00443978">
              <w:rPr>
                <w:sz w:val="24"/>
                <w:szCs w:val="24"/>
              </w:rPr>
              <w:t xml:space="preserve"> финансовы</w:t>
            </w:r>
            <w:r w:rsidR="00DB01ED">
              <w:rPr>
                <w:sz w:val="24"/>
                <w:szCs w:val="24"/>
              </w:rPr>
              <w:t>е</w:t>
            </w:r>
            <w:r w:rsidR="00DB01ED" w:rsidRPr="00443978">
              <w:rPr>
                <w:sz w:val="24"/>
                <w:szCs w:val="24"/>
              </w:rPr>
              <w:t xml:space="preserve"> технологи</w:t>
            </w:r>
            <w:r w:rsidR="00DB01ED">
              <w:rPr>
                <w:sz w:val="24"/>
                <w:szCs w:val="24"/>
              </w:rPr>
              <w:t>и</w:t>
            </w:r>
            <w:r w:rsidR="00DB01ED" w:rsidRPr="00443978">
              <w:rPr>
                <w:sz w:val="24"/>
                <w:szCs w:val="24"/>
              </w:rPr>
              <w:t xml:space="preserve"> и новы</w:t>
            </w:r>
            <w:r w:rsidR="00DB01ED">
              <w:rPr>
                <w:sz w:val="24"/>
                <w:szCs w:val="24"/>
              </w:rPr>
              <w:t>е</w:t>
            </w:r>
            <w:r w:rsidR="00DB01ED" w:rsidRPr="00443978">
              <w:rPr>
                <w:sz w:val="24"/>
                <w:szCs w:val="24"/>
              </w:rPr>
              <w:t xml:space="preserve"> финансовы</w:t>
            </w:r>
            <w:r w:rsidR="00DB01ED">
              <w:rPr>
                <w:sz w:val="24"/>
                <w:szCs w:val="24"/>
              </w:rPr>
              <w:t>е</w:t>
            </w:r>
            <w:r w:rsidR="00DB01ED" w:rsidRPr="00443978">
              <w:rPr>
                <w:sz w:val="24"/>
                <w:szCs w:val="24"/>
              </w:rPr>
              <w:t xml:space="preserve"> продукт</w:t>
            </w:r>
            <w:r w:rsidR="00DB01ED">
              <w:rPr>
                <w:sz w:val="24"/>
                <w:szCs w:val="24"/>
              </w:rPr>
              <w:t>ы</w:t>
            </w:r>
            <w:r w:rsidR="00DB01ED" w:rsidRPr="00443978">
              <w:rPr>
                <w:sz w:val="24"/>
                <w:szCs w:val="24"/>
              </w:rPr>
              <w:t xml:space="preserve">, включая </w:t>
            </w:r>
            <w:proofErr w:type="spellStart"/>
            <w:r w:rsidR="00DB01ED" w:rsidRPr="00443978">
              <w:rPr>
                <w:sz w:val="24"/>
                <w:szCs w:val="24"/>
              </w:rPr>
              <w:t>деривативы</w:t>
            </w:r>
            <w:proofErr w:type="spellEnd"/>
            <w:r w:rsidR="00DB01ED" w:rsidRPr="00443978">
              <w:rPr>
                <w:sz w:val="24"/>
                <w:szCs w:val="24"/>
              </w:rPr>
              <w:t xml:space="preserve"> и кросс-продукты международного финансового рынка</w:t>
            </w:r>
          </w:p>
        </w:tc>
        <w:tc>
          <w:tcPr>
            <w:tcW w:w="3538" w:type="dxa"/>
          </w:tcPr>
          <w:p w14:paraId="2D5D1F4B" w14:textId="4875AFB4" w:rsidR="0077027E" w:rsidRPr="00BA15D6" w:rsidRDefault="00B56569" w:rsidP="004D3640">
            <w:pPr>
              <w:rPr>
                <w:color w:val="000000" w:themeColor="text1"/>
                <w:sz w:val="24"/>
                <w:szCs w:val="24"/>
              </w:rPr>
            </w:pPr>
            <w:r w:rsidRPr="0072305E">
              <w:rPr>
                <w:b/>
                <w:sz w:val="24"/>
                <w:szCs w:val="24"/>
              </w:rPr>
              <w:t>З</w:t>
            </w:r>
            <w:r w:rsidR="0077027E" w:rsidRPr="0072305E">
              <w:rPr>
                <w:b/>
                <w:sz w:val="24"/>
                <w:szCs w:val="24"/>
              </w:rPr>
              <w:t>на</w:t>
            </w:r>
            <w:r w:rsidRPr="0072305E">
              <w:rPr>
                <w:b/>
                <w:sz w:val="24"/>
                <w:szCs w:val="24"/>
              </w:rPr>
              <w:t>ние</w:t>
            </w:r>
            <w:r w:rsidR="00DB01ED">
              <w:rPr>
                <w:b/>
                <w:sz w:val="24"/>
                <w:szCs w:val="24"/>
              </w:rPr>
              <w:t xml:space="preserve"> </w:t>
            </w:r>
            <w:r w:rsidR="00DB01ED" w:rsidRPr="00BA15D6">
              <w:rPr>
                <w:color w:val="000000" w:themeColor="text1"/>
                <w:sz w:val="24"/>
                <w:szCs w:val="24"/>
              </w:rPr>
              <w:t xml:space="preserve">финансовых технологий и новых финансовых продуктов, включая </w:t>
            </w:r>
            <w:proofErr w:type="spellStart"/>
            <w:r w:rsidR="00DB01ED" w:rsidRPr="00BA15D6">
              <w:rPr>
                <w:color w:val="000000" w:themeColor="text1"/>
                <w:sz w:val="24"/>
                <w:szCs w:val="24"/>
              </w:rPr>
              <w:t>деривативы</w:t>
            </w:r>
            <w:proofErr w:type="spellEnd"/>
            <w:r w:rsidR="00DB01ED" w:rsidRPr="00BA15D6">
              <w:rPr>
                <w:color w:val="000000" w:themeColor="text1"/>
                <w:sz w:val="24"/>
                <w:szCs w:val="24"/>
              </w:rPr>
              <w:t xml:space="preserve"> и кросс-продукты международного финансового рынка</w:t>
            </w:r>
            <w:r w:rsidRPr="00BA15D6">
              <w:rPr>
                <w:b/>
                <w:color w:val="000000" w:themeColor="text1"/>
                <w:sz w:val="24"/>
                <w:szCs w:val="24"/>
              </w:rPr>
              <w:t xml:space="preserve"> </w:t>
            </w:r>
          </w:p>
          <w:p w14:paraId="24B4349F" w14:textId="3573C251" w:rsidR="0077027E" w:rsidRPr="0072305E" w:rsidRDefault="00DB01ED" w:rsidP="004D3640">
            <w:pPr>
              <w:rPr>
                <w:sz w:val="24"/>
                <w:szCs w:val="24"/>
              </w:rPr>
            </w:pPr>
            <w:r w:rsidRPr="00BA15D6">
              <w:rPr>
                <w:b/>
                <w:color w:val="000000" w:themeColor="text1"/>
                <w:sz w:val="24"/>
                <w:szCs w:val="24"/>
              </w:rPr>
              <w:t>У</w:t>
            </w:r>
            <w:r w:rsidR="0077027E" w:rsidRPr="00BA15D6">
              <w:rPr>
                <w:b/>
                <w:color w:val="000000" w:themeColor="text1"/>
                <w:sz w:val="24"/>
                <w:szCs w:val="24"/>
              </w:rPr>
              <w:t>ме</w:t>
            </w:r>
            <w:r w:rsidR="00B56569" w:rsidRPr="00BA15D6">
              <w:rPr>
                <w:b/>
                <w:color w:val="000000" w:themeColor="text1"/>
                <w:sz w:val="24"/>
                <w:szCs w:val="24"/>
              </w:rPr>
              <w:t>ние</w:t>
            </w:r>
            <w:r w:rsidR="0077027E" w:rsidRPr="00BA15D6">
              <w:rPr>
                <w:color w:val="000000" w:themeColor="text1"/>
                <w:sz w:val="24"/>
                <w:szCs w:val="24"/>
              </w:rPr>
              <w:t xml:space="preserve"> </w:t>
            </w:r>
            <w:r w:rsidR="00BA15D6" w:rsidRPr="00BA15D6">
              <w:rPr>
                <w:color w:val="000000" w:themeColor="text1"/>
                <w:sz w:val="24"/>
                <w:szCs w:val="24"/>
              </w:rPr>
              <w:t>применять финансовые технологии и оценивать финансовые продукты международного финансового рынка</w:t>
            </w:r>
          </w:p>
        </w:tc>
      </w:tr>
      <w:tr w:rsidR="00DB01ED" w:rsidRPr="0072305E" w14:paraId="430D2D41" w14:textId="77777777" w:rsidTr="008F4BD9">
        <w:tc>
          <w:tcPr>
            <w:tcW w:w="1661" w:type="dxa"/>
            <w:vMerge w:val="restart"/>
          </w:tcPr>
          <w:p w14:paraId="24DAA8A4" w14:textId="3DED5696" w:rsidR="00810A58" w:rsidRPr="0072305E" w:rsidRDefault="00810A58" w:rsidP="004D3640">
            <w:pPr>
              <w:rPr>
                <w:color w:val="000000"/>
                <w:sz w:val="24"/>
                <w:szCs w:val="24"/>
              </w:rPr>
            </w:pPr>
            <w:r w:rsidRPr="0072305E">
              <w:rPr>
                <w:color w:val="000000"/>
                <w:sz w:val="24"/>
                <w:szCs w:val="24"/>
              </w:rPr>
              <w:t>ПК-</w:t>
            </w:r>
            <w:r w:rsidR="002E61D4">
              <w:rPr>
                <w:color w:val="000000"/>
                <w:sz w:val="24"/>
                <w:szCs w:val="24"/>
              </w:rPr>
              <w:t>5</w:t>
            </w:r>
          </w:p>
        </w:tc>
        <w:tc>
          <w:tcPr>
            <w:tcW w:w="2020" w:type="dxa"/>
            <w:vMerge w:val="restart"/>
          </w:tcPr>
          <w:p w14:paraId="73846EF8" w14:textId="74A64DA3" w:rsidR="00810A58" w:rsidRPr="0083533E" w:rsidRDefault="00DB01ED" w:rsidP="004D3640">
            <w:pPr>
              <w:rPr>
                <w:color w:val="000000"/>
                <w:sz w:val="24"/>
                <w:szCs w:val="24"/>
              </w:rPr>
            </w:pPr>
            <w:r w:rsidRPr="0083533E">
              <w:rPr>
                <w:sz w:val="24"/>
                <w:szCs w:val="24"/>
              </w:rPr>
              <w:t xml:space="preserve">Способность разрабатывать и реализовывать модели финансовых стратегий в области операций международного </w:t>
            </w:r>
            <w:r w:rsidRPr="0083533E">
              <w:rPr>
                <w:sz w:val="24"/>
                <w:szCs w:val="24"/>
              </w:rPr>
              <w:lastRenderedPageBreak/>
              <w:t>финансового рынка с применением цифровых финансовых технологий</w:t>
            </w:r>
            <w:r w:rsidR="002E61D4" w:rsidRPr="0083533E">
              <w:rPr>
                <w:color w:val="000000"/>
                <w:sz w:val="24"/>
                <w:szCs w:val="24"/>
              </w:rPr>
              <w:t xml:space="preserve"> </w:t>
            </w:r>
            <w:r w:rsidR="00810A58" w:rsidRPr="0083533E">
              <w:rPr>
                <w:color w:val="000000"/>
                <w:sz w:val="24"/>
                <w:szCs w:val="24"/>
              </w:rPr>
              <w:t>(ПК-</w:t>
            </w:r>
            <w:r w:rsidR="002E61D4" w:rsidRPr="0083533E">
              <w:rPr>
                <w:color w:val="000000"/>
                <w:sz w:val="24"/>
                <w:szCs w:val="24"/>
              </w:rPr>
              <w:t>5</w:t>
            </w:r>
            <w:r w:rsidR="00810A58" w:rsidRPr="0083533E">
              <w:rPr>
                <w:color w:val="000000"/>
                <w:sz w:val="24"/>
                <w:szCs w:val="24"/>
              </w:rPr>
              <w:t>)</w:t>
            </w:r>
          </w:p>
        </w:tc>
        <w:tc>
          <w:tcPr>
            <w:tcW w:w="2126" w:type="dxa"/>
          </w:tcPr>
          <w:p w14:paraId="594E0B87" w14:textId="0FB37F6B" w:rsidR="0083533E" w:rsidRPr="0083533E" w:rsidRDefault="00810A58" w:rsidP="0083533E">
            <w:pPr>
              <w:jc w:val="both"/>
              <w:rPr>
                <w:rFonts w:eastAsia="Calibri"/>
                <w:sz w:val="24"/>
                <w:szCs w:val="24"/>
              </w:rPr>
            </w:pPr>
            <w:r w:rsidRPr="0072305E">
              <w:rPr>
                <w:sz w:val="24"/>
                <w:szCs w:val="24"/>
              </w:rPr>
              <w:lastRenderedPageBreak/>
              <w:t>1.</w:t>
            </w:r>
            <w:r w:rsidR="0083533E" w:rsidRPr="0083533E">
              <w:rPr>
                <w:sz w:val="24"/>
                <w:szCs w:val="24"/>
              </w:rPr>
              <w:t>Реализует модели финансовых стратегий в области операций международного финансового рынка.</w:t>
            </w:r>
          </w:p>
          <w:p w14:paraId="3AA226AA" w14:textId="4856E0A3" w:rsidR="00810A58" w:rsidRPr="0072305E" w:rsidRDefault="00810A58" w:rsidP="0083533E">
            <w:pPr>
              <w:rPr>
                <w:color w:val="000000"/>
                <w:sz w:val="24"/>
                <w:szCs w:val="24"/>
              </w:rPr>
            </w:pPr>
          </w:p>
        </w:tc>
        <w:tc>
          <w:tcPr>
            <w:tcW w:w="3538" w:type="dxa"/>
          </w:tcPr>
          <w:p w14:paraId="17F0CA7A" w14:textId="12A99D2F" w:rsidR="00BA15D6" w:rsidRPr="008F4BD9" w:rsidRDefault="00B56569" w:rsidP="00BA15D6">
            <w:pPr>
              <w:rPr>
                <w:color w:val="000000" w:themeColor="text1"/>
                <w:sz w:val="24"/>
                <w:szCs w:val="24"/>
              </w:rPr>
            </w:pPr>
            <w:r w:rsidRPr="008F4BD9">
              <w:rPr>
                <w:b/>
                <w:color w:val="000000" w:themeColor="text1"/>
                <w:sz w:val="24"/>
                <w:szCs w:val="24"/>
              </w:rPr>
              <w:t>З</w:t>
            </w:r>
            <w:r w:rsidR="00810A58" w:rsidRPr="008F4BD9">
              <w:rPr>
                <w:b/>
                <w:color w:val="000000" w:themeColor="text1"/>
                <w:sz w:val="24"/>
                <w:szCs w:val="24"/>
              </w:rPr>
              <w:t>на</w:t>
            </w:r>
            <w:r w:rsidRPr="008F4BD9">
              <w:rPr>
                <w:b/>
                <w:color w:val="000000" w:themeColor="text1"/>
                <w:sz w:val="24"/>
                <w:szCs w:val="24"/>
              </w:rPr>
              <w:t>ние</w:t>
            </w:r>
            <w:r w:rsidR="0083533E" w:rsidRPr="008F4BD9">
              <w:rPr>
                <w:b/>
                <w:color w:val="000000" w:themeColor="text1"/>
                <w:sz w:val="24"/>
                <w:szCs w:val="24"/>
              </w:rPr>
              <w:t xml:space="preserve"> </w:t>
            </w:r>
            <w:r w:rsidR="0083533E" w:rsidRPr="008F4BD9">
              <w:rPr>
                <w:color w:val="000000" w:themeColor="text1"/>
                <w:sz w:val="24"/>
                <w:szCs w:val="24"/>
              </w:rPr>
              <w:t xml:space="preserve">инструментов и </w:t>
            </w:r>
            <w:r w:rsidR="00FA065D">
              <w:rPr>
                <w:color w:val="000000" w:themeColor="text1"/>
                <w:sz w:val="24"/>
                <w:szCs w:val="24"/>
              </w:rPr>
              <w:t>моделей</w:t>
            </w:r>
            <w:r w:rsidR="0083533E" w:rsidRPr="008F4BD9">
              <w:rPr>
                <w:color w:val="000000" w:themeColor="text1"/>
                <w:sz w:val="24"/>
                <w:szCs w:val="24"/>
              </w:rPr>
              <w:t xml:space="preserve"> финансовых стратегий международного финансового рынка.</w:t>
            </w:r>
            <w:r w:rsidR="0083533E" w:rsidRPr="008F4BD9">
              <w:rPr>
                <w:b/>
                <w:color w:val="000000" w:themeColor="text1"/>
                <w:sz w:val="24"/>
                <w:szCs w:val="24"/>
              </w:rPr>
              <w:t xml:space="preserve"> </w:t>
            </w:r>
          </w:p>
          <w:p w14:paraId="79B22A49" w14:textId="472BF81D" w:rsidR="00810A58" w:rsidRPr="008F4BD9" w:rsidRDefault="0083533E" w:rsidP="00BA15D6">
            <w:pPr>
              <w:rPr>
                <w:color w:val="000000" w:themeColor="text1"/>
                <w:sz w:val="24"/>
                <w:szCs w:val="24"/>
              </w:rPr>
            </w:pPr>
            <w:r w:rsidRPr="008F4BD9">
              <w:rPr>
                <w:b/>
                <w:color w:val="000000" w:themeColor="text1"/>
                <w:sz w:val="24"/>
                <w:szCs w:val="24"/>
              </w:rPr>
              <w:t>У</w:t>
            </w:r>
            <w:r w:rsidR="00810A58" w:rsidRPr="008F4BD9">
              <w:rPr>
                <w:b/>
                <w:color w:val="000000" w:themeColor="text1"/>
                <w:sz w:val="24"/>
                <w:szCs w:val="24"/>
              </w:rPr>
              <w:t>ме</w:t>
            </w:r>
            <w:r w:rsidR="00B56569" w:rsidRPr="008F4BD9">
              <w:rPr>
                <w:b/>
                <w:color w:val="000000" w:themeColor="text1"/>
                <w:sz w:val="24"/>
                <w:szCs w:val="24"/>
              </w:rPr>
              <w:t>ние</w:t>
            </w:r>
            <w:r w:rsidR="00810A58" w:rsidRPr="008F4BD9">
              <w:rPr>
                <w:color w:val="000000" w:themeColor="text1"/>
                <w:sz w:val="24"/>
                <w:szCs w:val="24"/>
              </w:rPr>
              <w:t xml:space="preserve"> </w:t>
            </w:r>
            <w:r w:rsidR="008F4BD9" w:rsidRPr="008F4BD9">
              <w:rPr>
                <w:color w:val="000000" w:themeColor="text1"/>
                <w:sz w:val="24"/>
                <w:szCs w:val="24"/>
              </w:rPr>
              <w:t>реализовать модели</w:t>
            </w:r>
            <w:r w:rsidRPr="008F4BD9">
              <w:rPr>
                <w:color w:val="000000" w:themeColor="text1"/>
                <w:sz w:val="24"/>
                <w:szCs w:val="24"/>
              </w:rPr>
              <w:t xml:space="preserve"> финансовых стратеги</w:t>
            </w:r>
            <w:r w:rsidR="008F4BD9" w:rsidRPr="008F4BD9">
              <w:rPr>
                <w:color w:val="000000" w:themeColor="text1"/>
                <w:sz w:val="24"/>
                <w:szCs w:val="24"/>
              </w:rPr>
              <w:t>й</w:t>
            </w:r>
            <w:r w:rsidRPr="008F4BD9">
              <w:rPr>
                <w:color w:val="000000" w:themeColor="text1"/>
                <w:sz w:val="24"/>
                <w:szCs w:val="24"/>
              </w:rPr>
              <w:t xml:space="preserve"> в области операций международного финансового рынка</w:t>
            </w:r>
            <w:r w:rsidR="00810A58" w:rsidRPr="008F4BD9">
              <w:rPr>
                <w:color w:val="000000" w:themeColor="text1"/>
                <w:sz w:val="24"/>
                <w:szCs w:val="24"/>
              </w:rPr>
              <w:t xml:space="preserve"> </w:t>
            </w:r>
          </w:p>
        </w:tc>
      </w:tr>
      <w:tr w:rsidR="00DB01ED" w:rsidRPr="0072305E" w14:paraId="5AE15B4D" w14:textId="77777777" w:rsidTr="008F4BD9">
        <w:tc>
          <w:tcPr>
            <w:tcW w:w="1661" w:type="dxa"/>
            <w:vMerge/>
          </w:tcPr>
          <w:p w14:paraId="02B41E33" w14:textId="3B4BF162" w:rsidR="00810A58" w:rsidRPr="0072305E" w:rsidRDefault="00810A58" w:rsidP="004D3640">
            <w:pPr>
              <w:rPr>
                <w:color w:val="000000"/>
                <w:sz w:val="24"/>
                <w:szCs w:val="24"/>
              </w:rPr>
            </w:pPr>
          </w:p>
        </w:tc>
        <w:tc>
          <w:tcPr>
            <w:tcW w:w="2020" w:type="dxa"/>
            <w:vMerge/>
          </w:tcPr>
          <w:p w14:paraId="52F73B88" w14:textId="5C3368E5" w:rsidR="00810A58" w:rsidRPr="0072305E" w:rsidRDefault="00810A58" w:rsidP="004D3640">
            <w:pPr>
              <w:rPr>
                <w:color w:val="000000"/>
                <w:sz w:val="24"/>
                <w:szCs w:val="24"/>
              </w:rPr>
            </w:pPr>
          </w:p>
        </w:tc>
        <w:tc>
          <w:tcPr>
            <w:tcW w:w="2126" w:type="dxa"/>
          </w:tcPr>
          <w:p w14:paraId="71B3A24D" w14:textId="483A3FE6" w:rsidR="00810A58" w:rsidRPr="0072305E" w:rsidRDefault="00810A58" w:rsidP="0083533E">
            <w:pPr>
              <w:rPr>
                <w:color w:val="000000"/>
                <w:sz w:val="24"/>
                <w:szCs w:val="24"/>
              </w:rPr>
            </w:pPr>
            <w:r w:rsidRPr="0072305E">
              <w:rPr>
                <w:sz w:val="24"/>
                <w:szCs w:val="24"/>
              </w:rPr>
              <w:t>2.</w:t>
            </w:r>
            <w:r w:rsidR="00C93B04" w:rsidRPr="0072305E">
              <w:rPr>
                <w:sz w:val="24"/>
                <w:szCs w:val="24"/>
              </w:rPr>
              <w:t xml:space="preserve"> </w:t>
            </w:r>
            <w:r w:rsidR="0083533E">
              <w:rPr>
                <w:sz w:val="24"/>
                <w:szCs w:val="24"/>
              </w:rPr>
              <w:t>Р</w:t>
            </w:r>
            <w:r w:rsidR="0083533E" w:rsidRPr="00BC0599">
              <w:rPr>
                <w:sz w:val="24"/>
                <w:szCs w:val="24"/>
              </w:rPr>
              <w:t>азрабатыва</w:t>
            </w:r>
            <w:r w:rsidR="0083533E">
              <w:rPr>
                <w:sz w:val="24"/>
                <w:szCs w:val="24"/>
              </w:rPr>
              <w:t>ет</w:t>
            </w:r>
            <w:r w:rsidR="0083533E" w:rsidRPr="00BC0599">
              <w:rPr>
                <w:sz w:val="24"/>
                <w:szCs w:val="24"/>
              </w:rPr>
              <w:t xml:space="preserve"> </w:t>
            </w:r>
            <w:r w:rsidR="0083533E" w:rsidRPr="00122CB8">
              <w:rPr>
                <w:sz w:val="24"/>
                <w:szCs w:val="24"/>
              </w:rPr>
              <w:t>стратеги</w:t>
            </w:r>
            <w:r w:rsidR="0083533E">
              <w:rPr>
                <w:sz w:val="24"/>
                <w:szCs w:val="24"/>
              </w:rPr>
              <w:t>и</w:t>
            </w:r>
            <w:r w:rsidR="0083533E" w:rsidRPr="00122CB8">
              <w:rPr>
                <w:sz w:val="24"/>
                <w:szCs w:val="24"/>
              </w:rPr>
              <w:t xml:space="preserve"> в области операций международного финансового рынка с применением цифровых финансовых технологий</w:t>
            </w:r>
            <w:r w:rsidR="0083533E">
              <w:rPr>
                <w:sz w:val="24"/>
                <w:szCs w:val="24"/>
              </w:rPr>
              <w:t>.</w:t>
            </w:r>
          </w:p>
        </w:tc>
        <w:tc>
          <w:tcPr>
            <w:tcW w:w="3538" w:type="dxa"/>
          </w:tcPr>
          <w:p w14:paraId="7C5AE591" w14:textId="5C68FCBA" w:rsidR="00810A58" w:rsidRPr="0072305E" w:rsidRDefault="00B56569" w:rsidP="004D3640">
            <w:pPr>
              <w:rPr>
                <w:sz w:val="24"/>
                <w:szCs w:val="24"/>
              </w:rPr>
            </w:pPr>
            <w:r w:rsidRPr="0072305E">
              <w:rPr>
                <w:b/>
                <w:sz w:val="24"/>
                <w:szCs w:val="24"/>
              </w:rPr>
              <w:t>З</w:t>
            </w:r>
            <w:r w:rsidR="00810A58" w:rsidRPr="0072305E">
              <w:rPr>
                <w:b/>
                <w:sz w:val="24"/>
                <w:szCs w:val="24"/>
              </w:rPr>
              <w:t>на</w:t>
            </w:r>
            <w:r w:rsidRPr="0072305E">
              <w:rPr>
                <w:b/>
                <w:sz w:val="24"/>
                <w:szCs w:val="24"/>
              </w:rPr>
              <w:t xml:space="preserve">ние </w:t>
            </w:r>
            <w:r w:rsidR="006832C6" w:rsidRPr="008F4BD9">
              <w:rPr>
                <w:color w:val="000000" w:themeColor="text1"/>
                <w:sz w:val="24"/>
                <w:szCs w:val="24"/>
              </w:rPr>
              <w:t xml:space="preserve">операций международного финансового рынка </w:t>
            </w:r>
            <w:r w:rsidR="008F4BD9">
              <w:rPr>
                <w:sz w:val="24"/>
                <w:szCs w:val="24"/>
              </w:rPr>
              <w:t>с применением цифровых технологий.</w:t>
            </w:r>
          </w:p>
          <w:p w14:paraId="13666946" w14:textId="23F8B27F" w:rsidR="00810A58" w:rsidRPr="0072305E" w:rsidRDefault="0083533E" w:rsidP="00B43249">
            <w:pPr>
              <w:rPr>
                <w:sz w:val="24"/>
                <w:szCs w:val="24"/>
              </w:rPr>
            </w:pPr>
            <w:r>
              <w:rPr>
                <w:b/>
                <w:sz w:val="24"/>
                <w:szCs w:val="24"/>
              </w:rPr>
              <w:t>У</w:t>
            </w:r>
            <w:r w:rsidR="00810A58" w:rsidRPr="0072305E">
              <w:rPr>
                <w:b/>
                <w:sz w:val="24"/>
                <w:szCs w:val="24"/>
              </w:rPr>
              <w:t>ме</w:t>
            </w:r>
            <w:r w:rsidR="00B56569" w:rsidRPr="0072305E">
              <w:rPr>
                <w:b/>
                <w:sz w:val="24"/>
                <w:szCs w:val="24"/>
              </w:rPr>
              <w:t>ние</w:t>
            </w:r>
            <w:r w:rsidR="00810A58" w:rsidRPr="0072305E">
              <w:rPr>
                <w:sz w:val="24"/>
                <w:szCs w:val="24"/>
              </w:rPr>
              <w:t xml:space="preserve"> </w:t>
            </w:r>
            <w:r w:rsidR="008F4BD9">
              <w:rPr>
                <w:sz w:val="24"/>
                <w:szCs w:val="24"/>
              </w:rPr>
              <w:t>р</w:t>
            </w:r>
            <w:r w:rsidR="008F4BD9" w:rsidRPr="00BC0599">
              <w:rPr>
                <w:sz w:val="24"/>
                <w:szCs w:val="24"/>
              </w:rPr>
              <w:t>азрабатыва</w:t>
            </w:r>
            <w:r w:rsidR="008F4BD9">
              <w:rPr>
                <w:sz w:val="24"/>
                <w:szCs w:val="24"/>
              </w:rPr>
              <w:t>ть</w:t>
            </w:r>
            <w:r w:rsidR="008F4BD9" w:rsidRPr="00BC0599">
              <w:rPr>
                <w:sz w:val="24"/>
                <w:szCs w:val="24"/>
              </w:rPr>
              <w:t xml:space="preserve"> </w:t>
            </w:r>
            <w:r w:rsidR="008F4BD9" w:rsidRPr="00122CB8">
              <w:rPr>
                <w:sz w:val="24"/>
                <w:szCs w:val="24"/>
              </w:rPr>
              <w:t>стратеги</w:t>
            </w:r>
            <w:r w:rsidR="008F4BD9">
              <w:rPr>
                <w:sz w:val="24"/>
                <w:szCs w:val="24"/>
              </w:rPr>
              <w:t>и</w:t>
            </w:r>
            <w:r w:rsidR="008F4BD9" w:rsidRPr="00122CB8">
              <w:rPr>
                <w:sz w:val="24"/>
                <w:szCs w:val="24"/>
              </w:rPr>
              <w:t xml:space="preserve"> в области операций международного финансового рынка с применением цифровых финансовых технологий</w:t>
            </w:r>
            <w:r w:rsidR="008F4BD9">
              <w:rPr>
                <w:sz w:val="24"/>
                <w:szCs w:val="24"/>
              </w:rPr>
              <w:t>.</w:t>
            </w:r>
          </w:p>
        </w:tc>
      </w:tr>
    </w:tbl>
    <w:p w14:paraId="7E6EA22C" w14:textId="77777777" w:rsidR="007E5569" w:rsidRDefault="007E5569" w:rsidP="007E5569">
      <w:pPr>
        <w:shd w:val="clear" w:color="auto" w:fill="FFFFFF"/>
        <w:rPr>
          <w:color w:val="000000"/>
          <w:sz w:val="28"/>
          <w:szCs w:val="28"/>
        </w:rPr>
      </w:pPr>
    </w:p>
    <w:p w14:paraId="4AA18824" w14:textId="77777777" w:rsidR="005E410B" w:rsidRDefault="005E410B" w:rsidP="000F5085">
      <w:pPr>
        <w:pStyle w:val="1"/>
        <w:spacing w:line="360" w:lineRule="auto"/>
        <w:jc w:val="both"/>
        <w:rPr>
          <w:rFonts w:ascii="Times New Roman" w:hAnsi="Times New Roman"/>
          <w:sz w:val="28"/>
          <w:szCs w:val="28"/>
          <w:lang w:val="ru-RU"/>
        </w:rPr>
      </w:pPr>
      <w:bookmarkStart w:id="2" w:name="_Toc3995500"/>
    </w:p>
    <w:p w14:paraId="59E657E0" w14:textId="664A4763" w:rsidR="00E82555" w:rsidRDefault="00E82555" w:rsidP="000F5085">
      <w:pPr>
        <w:pStyle w:val="1"/>
        <w:spacing w:line="360" w:lineRule="auto"/>
        <w:jc w:val="both"/>
        <w:rPr>
          <w:rFonts w:ascii="Times New Roman" w:hAnsi="Times New Roman"/>
          <w:sz w:val="28"/>
          <w:szCs w:val="28"/>
          <w:lang w:val="ru-RU"/>
        </w:rPr>
      </w:pPr>
      <w:r w:rsidRPr="00D44338">
        <w:rPr>
          <w:rFonts w:ascii="Times New Roman" w:hAnsi="Times New Roman"/>
          <w:sz w:val="28"/>
          <w:szCs w:val="28"/>
          <w:lang w:val="ru-RU"/>
        </w:rPr>
        <w:t>3.</w:t>
      </w:r>
      <w:r w:rsidRPr="00D44338">
        <w:rPr>
          <w:rFonts w:ascii="Times New Roman" w:hAnsi="Times New Roman"/>
          <w:sz w:val="28"/>
          <w:szCs w:val="28"/>
          <w:lang w:val="ru-RU"/>
        </w:rPr>
        <w:tab/>
        <w:t>Место дисциплины в структуре образовательной программы</w:t>
      </w:r>
      <w:bookmarkEnd w:id="2"/>
    </w:p>
    <w:p w14:paraId="6F71C7BA" w14:textId="1C8BCA90" w:rsidR="00E91EA5" w:rsidRDefault="00E91EA5" w:rsidP="000F5085">
      <w:pPr>
        <w:spacing w:line="360" w:lineRule="auto"/>
        <w:ind w:firstLine="709"/>
        <w:contextualSpacing/>
        <w:jc w:val="both"/>
        <w:rPr>
          <w:bCs/>
          <w:color w:val="000000"/>
          <w:sz w:val="28"/>
          <w:szCs w:val="28"/>
        </w:rPr>
      </w:pPr>
      <w:r>
        <w:rPr>
          <w:color w:val="000000"/>
          <w:sz w:val="28"/>
          <w:szCs w:val="28"/>
        </w:rPr>
        <w:t xml:space="preserve">Дисциплина </w:t>
      </w:r>
      <w:r w:rsidRPr="007E7AFB">
        <w:rPr>
          <w:sz w:val="28"/>
          <w:szCs w:val="28"/>
        </w:rPr>
        <w:t>«</w:t>
      </w:r>
      <w:r w:rsidR="003E46A0" w:rsidRPr="003E46A0">
        <w:rPr>
          <w:sz w:val="28"/>
          <w:szCs w:val="28"/>
        </w:rPr>
        <w:t>Финансовый инжиниринг на международных финансовых рынках</w:t>
      </w:r>
      <w:r w:rsidR="00DC16F0">
        <w:rPr>
          <w:sz w:val="28"/>
          <w:szCs w:val="28"/>
        </w:rPr>
        <w:t>»</w:t>
      </w:r>
      <w:r>
        <w:rPr>
          <w:sz w:val="28"/>
          <w:szCs w:val="28"/>
        </w:rPr>
        <w:t xml:space="preserve"> </w:t>
      </w:r>
      <w:r>
        <w:rPr>
          <w:color w:val="000000"/>
          <w:sz w:val="28"/>
          <w:szCs w:val="28"/>
        </w:rPr>
        <w:t>является дисциплиной</w:t>
      </w:r>
      <w:r w:rsidR="00233E53">
        <w:rPr>
          <w:color w:val="000000"/>
          <w:sz w:val="28"/>
          <w:szCs w:val="28"/>
        </w:rPr>
        <w:t xml:space="preserve"> по выбору </w:t>
      </w:r>
      <w:r w:rsidR="000F5085">
        <w:rPr>
          <w:color w:val="000000"/>
          <w:sz w:val="28"/>
          <w:szCs w:val="28"/>
        </w:rPr>
        <w:t xml:space="preserve">модуля </w:t>
      </w:r>
      <w:r w:rsidR="005E410B">
        <w:rPr>
          <w:color w:val="000000"/>
          <w:sz w:val="28"/>
          <w:szCs w:val="28"/>
        </w:rPr>
        <w:t xml:space="preserve">дисциплин по выбору, углубляющих освоение </w:t>
      </w:r>
      <w:r w:rsidR="000F5085">
        <w:rPr>
          <w:color w:val="000000"/>
          <w:sz w:val="28"/>
          <w:szCs w:val="28"/>
        </w:rPr>
        <w:t xml:space="preserve">программы магистратуры </w:t>
      </w:r>
      <w:r w:rsidR="005E410B" w:rsidRPr="005E410B">
        <w:rPr>
          <w:color w:val="000000"/>
          <w:sz w:val="28"/>
          <w:szCs w:val="28"/>
        </w:rPr>
        <w:t>«Международный финансовый рынок: стратегии и технологии (с частичной ре</w:t>
      </w:r>
      <w:r w:rsidR="005E410B">
        <w:rPr>
          <w:color w:val="000000"/>
          <w:sz w:val="28"/>
          <w:szCs w:val="28"/>
        </w:rPr>
        <w:t xml:space="preserve">ализацией на английском языке)» </w:t>
      </w:r>
      <w:r w:rsidR="003C65C0" w:rsidRPr="003C65C0">
        <w:rPr>
          <w:color w:val="000000"/>
          <w:sz w:val="28"/>
          <w:szCs w:val="28"/>
        </w:rPr>
        <w:t>по направлению</w:t>
      </w:r>
      <w:r w:rsidR="005E410B">
        <w:rPr>
          <w:color w:val="000000"/>
          <w:sz w:val="28"/>
          <w:szCs w:val="28"/>
        </w:rPr>
        <w:t xml:space="preserve"> подготовки</w:t>
      </w:r>
      <w:r w:rsidR="003C65C0" w:rsidRPr="003C65C0">
        <w:rPr>
          <w:color w:val="000000"/>
          <w:sz w:val="28"/>
          <w:szCs w:val="28"/>
        </w:rPr>
        <w:t xml:space="preserve"> 38.04.01 «Экономика»</w:t>
      </w:r>
      <w:r w:rsidR="005E410B">
        <w:rPr>
          <w:color w:val="000000"/>
          <w:sz w:val="28"/>
          <w:szCs w:val="28"/>
        </w:rPr>
        <w:t>.</w:t>
      </w:r>
    </w:p>
    <w:p w14:paraId="07EE7D9A" w14:textId="082C1258" w:rsidR="00E91EA5" w:rsidRPr="00E91EA5" w:rsidRDefault="00E91EA5" w:rsidP="000F5085">
      <w:pPr>
        <w:spacing w:before="100" w:beforeAutospacing="1" w:after="100" w:afterAutospacing="1" w:line="360" w:lineRule="auto"/>
        <w:ind w:firstLine="709"/>
        <w:contextualSpacing/>
        <w:jc w:val="both"/>
      </w:pPr>
      <w:r w:rsidRPr="00E91EA5">
        <w:rPr>
          <w:sz w:val="28"/>
          <w:szCs w:val="28"/>
        </w:rPr>
        <w:t>Изучение дисциплины «</w:t>
      </w:r>
      <w:r w:rsidR="003E46A0" w:rsidRPr="003E46A0">
        <w:rPr>
          <w:sz w:val="28"/>
          <w:szCs w:val="28"/>
        </w:rPr>
        <w:t>Финансовый инжиниринг на международных финансовых рынках</w:t>
      </w:r>
      <w:r w:rsidRPr="00E91EA5">
        <w:rPr>
          <w:sz w:val="28"/>
          <w:szCs w:val="28"/>
        </w:rPr>
        <w:t>» основывается на сумме знаний и практических навыков, полученных студентами в ходе освоения дисциплин «Международные финансы», «</w:t>
      </w:r>
      <w:proofErr w:type="spellStart"/>
      <w:r w:rsidRPr="00E91EA5">
        <w:rPr>
          <w:sz w:val="28"/>
          <w:szCs w:val="28"/>
        </w:rPr>
        <w:t>Меж</w:t>
      </w:r>
      <w:r w:rsidR="00233E53">
        <w:rPr>
          <w:sz w:val="28"/>
          <w:szCs w:val="28"/>
        </w:rPr>
        <w:t>дународныи</w:t>
      </w:r>
      <w:proofErr w:type="spellEnd"/>
      <w:r w:rsidR="00233E53">
        <w:rPr>
          <w:sz w:val="28"/>
          <w:szCs w:val="28"/>
        </w:rPr>
        <w:t xml:space="preserve">̆ </w:t>
      </w:r>
      <w:proofErr w:type="spellStart"/>
      <w:r w:rsidR="00233E53">
        <w:rPr>
          <w:sz w:val="28"/>
          <w:szCs w:val="28"/>
        </w:rPr>
        <w:t>банковскии</w:t>
      </w:r>
      <w:proofErr w:type="spellEnd"/>
      <w:r w:rsidR="00233E53">
        <w:rPr>
          <w:sz w:val="28"/>
          <w:szCs w:val="28"/>
        </w:rPr>
        <w:t>̆ бизнес»</w:t>
      </w:r>
      <w:r w:rsidR="00703A2F">
        <w:rPr>
          <w:sz w:val="28"/>
          <w:szCs w:val="28"/>
        </w:rPr>
        <w:t>.</w:t>
      </w:r>
    </w:p>
    <w:p w14:paraId="4A7B23CA" w14:textId="0E2735BE" w:rsidR="00E91EA5" w:rsidRPr="00D44338" w:rsidRDefault="00E91EA5" w:rsidP="00E91EA5">
      <w:pPr>
        <w:pStyle w:val="1"/>
        <w:jc w:val="both"/>
        <w:rPr>
          <w:lang w:val="ru-RU"/>
        </w:rPr>
      </w:pPr>
      <w:r w:rsidRPr="00D44338">
        <w:rPr>
          <w:rFonts w:ascii="Times New Roman" w:hAnsi="Times New Roman"/>
          <w:sz w:val="28"/>
          <w:szCs w:val="28"/>
          <w:lang w:val="ru-RU"/>
        </w:rPr>
        <w:t xml:space="preserve">4. </w:t>
      </w:r>
      <w:r w:rsidR="00C14D1A" w:rsidRPr="00C14D1A">
        <w:rPr>
          <w:rFonts w:ascii="Times New Roman" w:hAnsi="Times New Roman"/>
          <w:sz w:val="28"/>
          <w:szCs w:val="28"/>
          <w:lang w:val="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5BB2FD4E" w14:textId="71BA40AF" w:rsidR="00E91EA5" w:rsidRDefault="00E91EA5" w:rsidP="00E91EA5">
      <w:pPr>
        <w:shd w:val="clear" w:color="auto" w:fill="FFFFFF"/>
        <w:jc w:val="right"/>
        <w:rPr>
          <w:color w:val="000000"/>
          <w:sz w:val="28"/>
          <w:szCs w:val="28"/>
        </w:rPr>
      </w:pPr>
      <w:r>
        <w:rPr>
          <w:color w:val="000000"/>
          <w:sz w:val="28"/>
          <w:szCs w:val="28"/>
        </w:rPr>
        <w:t>Т</w:t>
      </w:r>
      <w:r w:rsidRPr="00602655">
        <w:rPr>
          <w:color w:val="000000"/>
          <w:sz w:val="28"/>
          <w:szCs w:val="28"/>
        </w:rPr>
        <w:t xml:space="preserve">аблица </w:t>
      </w:r>
      <w:r w:rsidR="00360010">
        <w:rPr>
          <w:color w:val="000000"/>
          <w:sz w:val="28"/>
          <w:szCs w:val="28"/>
        </w:rPr>
        <w:t>2</w:t>
      </w:r>
    </w:p>
    <w:p w14:paraId="030FA5E1" w14:textId="77777777" w:rsidR="00E91EA5" w:rsidRPr="00602655" w:rsidRDefault="00E91EA5" w:rsidP="00E91EA5">
      <w:pPr>
        <w:spacing w:line="1" w:lineRule="exact"/>
        <w:rPr>
          <w:sz w:val="2"/>
          <w:szCs w:val="2"/>
        </w:rPr>
      </w:pPr>
    </w:p>
    <w:tbl>
      <w:tblPr>
        <w:tblW w:w="9308" w:type="dxa"/>
        <w:tblInd w:w="40" w:type="dxa"/>
        <w:tblLayout w:type="fixed"/>
        <w:tblCellMar>
          <w:left w:w="40" w:type="dxa"/>
          <w:right w:w="40" w:type="dxa"/>
        </w:tblCellMar>
        <w:tblLook w:val="0000" w:firstRow="0" w:lastRow="0" w:firstColumn="0" w:lastColumn="0" w:noHBand="0" w:noVBand="0"/>
      </w:tblPr>
      <w:tblGrid>
        <w:gridCol w:w="4820"/>
        <w:gridCol w:w="2220"/>
        <w:gridCol w:w="2268"/>
      </w:tblGrid>
      <w:tr w:rsidR="00E91EA5" w:rsidRPr="005247DD" w14:paraId="195B9C10" w14:textId="77777777" w:rsidTr="00105CA8">
        <w:trPr>
          <w:trHeight w:val="690"/>
        </w:trPr>
        <w:tc>
          <w:tcPr>
            <w:tcW w:w="4820" w:type="dxa"/>
            <w:tcBorders>
              <w:top w:val="single" w:sz="6" w:space="0" w:color="auto"/>
              <w:left w:val="single" w:sz="6" w:space="0" w:color="auto"/>
              <w:right w:val="single" w:sz="6" w:space="0" w:color="auto"/>
            </w:tcBorders>
            <w:shd w:val="clear" w:color="auto" w:fill="FFFFFF"/>
          </w:tcPr>
          <w:p w14:paraId="0A5B62D0" w14:textId="77777777" w:rsidR="00E91EA5" w:rsidRPr="007E137F" w:rsidRDefault="00E91EA5" w:rsidP="00A90224">
            <w:pPr>
              <w:shd w:val="clear" w:color="auto" w:fill="FFFFFF"/>
              <w:spacing w:line="320" w:lineRule="exact"/>
              <w:ind w:left="14"/>
            </w:pPr>
            <w:r w:rsidRPr="007E137F">
              <w:rPr>
                <w:b/>
                <w:bCs/>
                <w:color w:val="000000"/>
              </w:rPr>
              <w:t>Вид учебной работы по дисциплине</w:t>
            </w:r>
          </w:p>
        </w:tc>
        <w:tc>
          <w:tcPr>
            <w:tcW w:w="2220" w:type="dxa"/>
            <w:tcBorders>
              <w:top w:val="single" w:sz="6" w:space="0" w:color="auto"/>
              <w:left w:val="single" w:sz="6" w:space="0" w:color="auto"/>
              <w:right w:val="single" w:sz="6" w:space="0" w:color="auto"/>
            </w:tcBorders>
            <w:shd w:val="clear" w:color="auto" w:fill="FFFFFF"/>
          </w:tcPr>
          <w:p w14:paraId="6EEA7045" w14:textId="77777777" w:rsidR="00E91EA5" w:rsidRPr="007E137F" w:rsidRDefault="00E91EA5" w:rsidP="00A90224">
            <w:pPr>
              <w:shd w:val="clear" w:color="auto" w:fill="FFFFFF"/>
              <w:spacing w:line="320" w:lineRule="exact"/>
              <w:ind w:left="102" w:right="102"/>
              <w:jc w:val="center"/>
              <w:rPr>
                <w:b/>
                <w:bCs/>
                <w:color w:val="000000"/>
              </w:rPr>
            </w:pPr>
            <w:r w:rsidRPr="007E137F">
              <w:rPr>
                <w:b/>
                <w:bCs/>
                <w:color w:val="000000"/>
              </w:rPr>
              <w:t>Всего (в з/е и часах)</w:t>
            </w:r>
          </w:p>
        </w:tc>
        <w:tc>
          <w:tcPr>
            <w:tcW w:w="2268" w:type="dxa"/>
            <w:tcBorders>
              <w:top w:val="single" w:sz="4" w:space="0" w:color="auto"/>
              <w:left w:val="single" w:sz="4" w:space="0" w:color="auto"/>
              <w:right w:val="single" w:sz="6" w:space="0" w:color="auto"/>
            </w:tcBorders>
            <w:shd w:val="clear" w:color="auto" w:fill="FFFFFF"/>
          </w:tcPr>
          <w:p w14:paraId="32E20C6E" w14:textId="35BED399" w:rsidR="00E91EA5" w:rsidRPr="0073714D" w:rsidRDefault="00E91EA5" w:rsidP="00A90224">
            <w:pPr>
              <w:shd w:val="clear" w:color="auto" w:fill="FFFFFF"/>
              <w:spacing w:line="274" w:lineRule="exact"/>
              <w:ind w:left="91"/>
              <w:jc w:val="center"/>
            </w:pPr>
            <w:r>
              <w:rPr>
                <w:b/>
                <w:bCs/>
                <w:color w:val="000000"/>
              </w:rPr>
              <w:t xml:space="preserve">Модуль </w:t>
            </w:r>
            <w:r w:rsidR="00233E53" w:rsidRPr="005E410B">
              <w:rPr>
                <w:b/>
                <w:bCs/>
              </w:rPr>
              <w:t>5</w:t>
            </w:r>
          </w:p>
          <w:p w14:paraId="2503AEF4" w14:textId="77777777" w:rsidR="00E91EA5" w:rsidRPr="007E137F" w:rsidRDefault="00E91EA5" w:rsidP="00A90224">
            <w:pPr>
              <w:shd w:val="clear" w:color="auto" w:fill="FFFFFF"/>
              <w:spacing w:line="274" w:lineRule="exact"/>
              <w:ind w:left="91"/>
              <w:jc w:val="center"/>
              <w:rPr>
                <w:b/>
                <w:bCs/>
                <w:color w:val="000000"/>
              </w:rPr>
            </w:pPr>
            <w:r w:rsidRPr="0073714D">
              <w:rPr>
                <w:b/>
                <w:bCs/>
                <w:color w:val="000000"/>
              </w:rPr>
              <w:t>(в часах)</w:t>
            </w:r>
          </w:p>
        </w:tc>
      </w:tr>
      <w:tr w:rsidR="00233E53" w:rsidRPr="005247DD" w14:paraId="1E485B39" w14:textId="77777777" w:rsidTr="00105CA8">
        <w:trPr>
          <w:trHeight w:val="310"/>
        </w:trPr>
        <w:tc>
          <w:tcPr>
            <w:tcW w:w="4820" w:type="dxa"/>
            <w:tcBorders>
              <w:top w:val="single" w:sz="6" w:space="0" w:color="auto"/>
              <w:left w:val="single" w:sz="6" w:space="0" w:color="auto"/>
              <w:bottom w:val="single" w:sz="6" w:space="0" w:color="auto"/>
              <w:right w:val="single" w:sz="6" w:space="0" w:color="auto"/>
            </w:tcBorders>
            <w:shd w:val="clear" w:color="auto" w:fill="FFFFFF"/>
          </w:tcPr>
          <w:p w14:paraId="6A7EC7FC" w14:textId="77777777" w:rsidR="00233E53" w:rsidRPr="007E137F" w:rsidRDefault="00233E53" w:rsidP="00A90224">
            <w:pPr>
              <w:shd w:val="clear" w:color="auto" w:fill="FFFFFF"/>
              <w:spacing w:line="320" w:lineRule="exact"/>
              <w:ind w:left="14"/>
            </w:pPr>
            <w:r w:rsidRPr="007E137F">
              <w:rPr>
                <w:b/>
                <w:bCs/>
                <w:color w:val="000000"/>
              </w:rPr>
              <w:t>Общая трудоемкость дисциплины</w:t>
            </w:r>
          </w:p>
        </w:tc>
        <w:tc>
          <w:tcPr>
            <w:tcW w:w="2220" w:type="dxa"/>
            <w:tcBorders>
              <w:top w:val="single" w:sz="6" w:space="0" w:color="auto"/>
              <w:left w:val="single" w:sz="6" w:space="0" w:color="auto"/>
              <w:bottom w:val="single" w:sz="6" w:space="0" w:color="auto"/>
              <w:right w:val="single" w:sz="6" w:space="0" w:color="auto"/>
            </w:tcBorders>
            <w:shd w:val="clear" w:color="auto" w:fill="FFFFFF"/>
          </w:tcPr>
          <w:p w14:paraId="3121FA0A" w14:textId="03581667" w:rsidR="00233E53" w:rsidRPr="007E137F" w:rsidRDefault="00233E53" w:rsidP="0096771D">
            <w:pPr>
              <w:shd w:val="clear" w:color="auto" w:fill="FFFFFF"/>
              <w:spacing w:line="320" w:lineRule="exact"/>
            </w:pPr>
            <w:r>
              <w:t>3</w:t>
            </w:r>
            <w:r w:rsidRPr="007E137F">
              <w:t xml:space="preserve"> </w:t>
            </w:r>
            <w:proofErr w:type="spellStart"/>
            <w:r w:rsidRPr="007E137F">
              <w:t>з.е</w:t>
            </w:r>
            <w:proofErr w:type="spellEnd"/>
            <w:r w:rsidRPr="007E137F">
              <w:t xml:space="preserve">., </w:t>
            </w:r>
            <w:r>
              <w:t>108</w:t>
            </w:r>
            <w:r w:rsidRPr="007E137F">
              <w:t xml:space="preserve"> </w:t>
            </w:r>
          </w:p>
        </w:tc>
        <w:tc>
          <w:tcPr>
            <w:tcW w:w="2268" w:type="dxa"/>
            <w:tcBorders>
              <w:top w:val="single" w:sz="6" w:space="0" w:color="auto"/>
              <w:left w:val="single" w:sz="4" w:space="0" w:color="auto"/>
              <w:bottom w:val="single" w:sz="6" w:space="0" w:color="auto"/>
              <w:right w:val="single" w:sz="6" w:space="0" w:color="auto"/>
            </w:tcBorders>
            <w:shd w:val="clear" w:color="auto" w:fill="FFFFFF"/>
          </w:tcPr>
          <w:p w14:paraId="40126F65" w14:textId="5E126D84" w:rsidR="00233E53" w:rsidRPr="007E137F" w:rsidRDefault="00233E53" w:rsidP="00105CA8">
            <w:pPr>
              <w:shd w:val="clear" w:color="auto" w:fill="FFFFFF"/>
              <w:spacing w:line="320" w:lineRule="exact"/>
            </w:pPr>
            <w:r>
              <w:t>3</w:t>
            </w:r>
            <w:r w:rsidRPr="007E137F">
              <w:t xml:space="preserve"> </w:t>
            </w:r>
            <w:proofErr w:type="spellStart"/>
            <w:r w:rsidRPr="007E137F">
              <w:t>з.е</w:t>
            </w:r>
            <w:proofErr w:type="spellEnd"/>
            <w:r w:rsidRPr="007E137F">
              <w:t xml:space="preserve">., </w:t>
            </w:r>
            <w:r>
              <w:t>108</w:t>
            </w:r>
            <w:r w:rsidRPr="007E137F">
              <w:t xml:space="preserve"> </w:t>
            </w:r>
          </w:p>
        </w:tc>
      </w:tr>
      <w:tr w:rsidR="00233E53" w:rsidRPr="005247DD" w14:paraId="7060324A" w14:textId="77777777" w:rsidTr="00105CA8">
        <w:trPr>
          <w:trHeight w:val="57"/>
        </w:trPr>
        <w:tc>
          <w:tcPr>
            <w:tcW w:w="4820" w:type="dxa"/>
            <w:tcBorders>
              <w:top w:val="single" w:sz="6" w:space="0" w:color="auto"/>
              <w:left w:val="single" w:sz="6" w:space="0" w:color="auto"/>
              <w:bottom w:val="single" w:sz="6" w:space="0" w:color="auto"/>
              <w:right w:val="single" w:sz="6" w:space="0" w:color="auto"/>
            </w:tcBorders>
            <w:shd w:val="clear" w:color="auto" w:fill="FFFFFF"/>
          </w:tcPr>
          <w:p w14:paraId="58E051E7" w14:textId="2AB6E899" w:rsidR="00233E53" w:rsidRPr="007E137F" w:rsidRDefault="00233E53" w:rsidP="00A90224">
            <w:pPr>
              <w:shd w:val="clear" w:color="auto" w:fill="FFFFFF"/>
              <w:spacing w:line="360" w:lineRule="exact"/>
            </w:pPr>
            <w:r>
              <w:rPr>
                <w:b/>
                <w:bCs/>
                <w:i/>
                <w:iCs/>
                <w:color w:val="000000"/>
              </w:rPr>
              <w:t>Контактная работа-</w:t>
            </w:r>
            <w:r w:rsidRPr="007E137F">
              <w:rPr>
                <w:b/>
                <w:bCs/>
                <w:i/>
                <w:iCs/>
                <w:color w:val="000000"/>
              </w:rPr>
              <w:t>Аудиторные занятия</w:t>
            </w:r>
          </w:p>
        </w:tc>
        <w:tc>
          <w:tcPr>
            <w:tcW w:w="2220" w:type="dxa"/>
            <w:tcBorders>
              <w:top w:val="single" w:sz="6" w:space="0" w:color="auto"/>
              <w:left w:val="single" w:sz="6" w:space="0" w:color="auto"/>
              <w:bottom w:val="single" w:sz="6" w:space="0" w:color="auto"/>
              <w:right w:val="single" w:sz="6" w:space="0" w:color="auto"/>
            </w:tcBorders>
            <w:shd w:val="clear" w:color="auto" w:fill="FFFFFF"/>
          </w:tcPr>
          <w:p w14:paraId="30B2ED9A" w14:textId="32649FF1" w:rsidR="00233E53" w:rsidRPr="007E137F" w:rsidRDefault="00233E53" w:rsidP="00A90224">
            <w:pPr>
              <w:shd w:val="clear" w:color="auto" w:fill="FFFFFF"/>
              <w:spacing w:line="360" w:lineRule="exact"/>
            </w:pPr>
            <w:r>
              <w:t xml:space="preserve">32 </w:t>
            </w:r>
          </w:p>
        </w:tc>
        <w:tc>
          <w:tcPr>
            <w:tcW w:w="2268" w:type="dxa"/>
            <w:tcBorders>
              <w:top w:val="single" w:sz="6" w:space="0" w:color="auto"/>
              <w:left w:val="single" w:sz="4" w:space="0" w:color="auto"/>
              <w:bottom w:val="single" w:sz="6" w:space="0" w:color="auto"/>
              <w:right w:val="single" w:sz="6" w:space="0" w:color="auto"/>
            </w:tcBorders>
            <w:shd w:val="clear" w:color="auto" w:fill="FFFFFF"/>
          </w:tcPr>
          <w:p w14:paraId="5B51E8E3" w14:textId="19D638A9" w:rsidR="00233E53" w:rsidRPr="007E137F" w:rsidRDefault="00233E53" w:rsidP="00A90224">
            <w:pPr>
              <w:shd w:val="clear" w:color="auto" w:fill="FFFFFF"/>
              <w:spacing w:line="360" w:lineRule="exact"/>
            </w:pPr>
            <w:r>
              <w:t xml:space="preserve">32 </w:t>
            </w:r>
          </w:p>
        </w:tc>
      </w:tr>
      <w:tr w:rsidR="00233E53" w:rsidRPr="005247DD" w14:paraId="50106533" w14:textId="77777777" w:rsidTr="00105CA8">
        <w:trPr>
          <w:trHeight w:val="57"/>
        </w:trPr>
        <w:tc>
          <w:tcPr>
            <w:tcW w:w="4820" w:type="dxa"/>
            <w:tcBorders>
              <w:top w:val="single" w:sz="6" w:space="0" w:color="auto"/>
              <w:left w:val="single" w:sz="6" w:space="0" w:color="auto"/>
              <w:bottom w:val="single" w:sz="6" w:space="0" w:color="auto"/>
              <w:right w:val="single" w:sz="6" w:space="0" w:color="auto"/>
            </w:tcBorders>
            <w:shd w:val="clear" w:color="auto" w:fill="FFFFFF"/>
          </w:tcPr>
          <w:p w14:paraId="35763B51" w14:textId="77777777" w:rsidR="00233E53" w:rsidRPr="007E137F" w:rsidRDefault="00233E53" w:rsidP="00A90224">
            <w:pPr>
              <w:shd w:val="clear" w:color="auto" w:fill="FFFFFF"/>
              <w:spacing w:line="360" w:lineRule="exact"/>
            </w:pPr>
            <w:r w:rsidRPr="007E137F">
              <w:rPr>
                <w:i/>
                <w:iCs/>
                <w:color w:val="000000"/>
              </w:rPr>
              <w:t>Лекции</w:t>
            </w:r>
          </w:p>
        </w:tc>
        <w:tc>
          <w:tcPr>
            <w:tcW w:w="2220" w:type="dxa"/>
            <w:tcBorders>
              <w:top w:val="single" w:sz="6" w:space="0" w:color="auto"/>
              <w:left w:val="single" w:sz="6" w:space="0" w:color="auto"/>
              <w:bottom w:val="single" w:sz="6" w:space="0" w:color="auto"/>
              <w:right w:val="single" w:sz="6" w:space="0" w:color="auto"/>
            </w:tcBorders>
            <w:shd w:val="clear" w:color="auto" w:fill="FFFFFF"/>
          </w:tcPr>
          <w:p w14:paraId="13CE64C6" w14:textId="77C3F8F1" w:rsidR="00233E53" w:rsidRPr="007E137F" w:rsidRDefault="00233E53" w:rsidP="00A90224">
            <w:pPr>
              <w:shd w:val="clear" w:color="auto" w:fill="FFFFFF"/>
              <w:spacing w:line="360" w:lineRule="exact"/>
            </w:pPr>
            <w:r>
              <w:t>8</w:t>
            </w:r>
          </w:p>
        </w:tc>
        <w:tc>
          <w:tcPr>
            <w:tcW w:w="2268" w:type="dxa"/>
            <w:tcBorders>
              <w:top w:val="single" w:sz="6" w:space="0" w:color="auto"/>
              <w:left w:val="single" w:sz="4" w:space="0" w:color="auto"/>
              <w:bottom w:val="single" w:sz="6" w:space="0" w:color="auto"/>
              <w:right w:val="single" w:sz="6" w:space="0" w:color="auto"/>
            </w:tcBorders>
            <w:shd w:val="clear" w:color="auto" w:fill="FFFFFF"/>
          </w:tcPr>
          <w:p w14:paraId="6FFCCB4E" w14:textId="55E51D40" w:rsidR="00233E53" w:rsidRPr="007E137F" w:rsidRDefault="00233E53" w:rsidP="00A90224">
            <w:pPr>
              <w:shd w:val="clear" w:color="auto" w:fill="FFFFFF"/>
              <w:spacing w:line="360" w:lineRule="exact"/>
            </w:pPr>
            <w:r>
              <w:t>8</w:t>
            </w:r>
          </w:p>
        </w:tc>
      </w:tr>
      <w:tr w:rsidR="00233E53" w:rsidRPr="005247DD" w14:paraId="31781BA5" w14:textId="77777777" w:rsidTr="00105CA8">
        <w:trPr>
          <w:trHeight w:val="57"/>
        </w:trPr>
        <w:tc>
          <w:tcPr>
            <w:tcW w:w="4820" w:type="dxa"/>
            <w:tcBorders>
              <w:top w:val="single" w:sz="6" w:space="0" w:color="auto"/>
              <w:left w:val="single" w:sz="6" w:space="0" w:color="auto"/>
              <w:bottom w:val="single" w:sz="6" w:space="0" w:color="auto"/>
              <w:right w:val="single" w:sz="6" w:space="0" w:color="auto"/>
            </w:tcBorders>
            <w:shd w:val="clear" w:color="auto" w:fill="FFFFFF"/>
          </w:tcPr>
          <w:p w14:paraId="200724BB" w14:textId="77DF3511" w:rsidR="00233E53" w:rsidRPr="007E137F" w:rsidRDefault="00233E53" w:rsidP="00105CA8">
            <w:pPr>
              <w:shd w:val="clear" w:color="auto" w:fill="FFFFFF"/>
              <w:spacing w:line="360" w:lineRule="exact"/>
              <w:ind w:left="5"/>
            </w:pPr>
            <w:r w:rsidRPr="007E137F">
              <w:rPr>
                <w:i/>
                <w:iCs/>
                <w:color w:val="000000"/>
              </w:rPr>
              <w:t>Практические и семинарские занятия.</w:t>
            </w:r>
          </w:p>
        </w:tc>
        <w:tc>
          <w:tcPr>
            <w:tcW w:w="2220" w:type="dxa"/>
            <w:tcBorders>
              <w:top w:val="single" w:sz="6" w:space="0" w:color="auto"/>
              <w:left w:val="single" w:sz="6" w:space="0" w:color="auto"/>
              <w:bottom w:val="single" w:sz="6" w:space="0" w:color="auto"/>
              <w:right w:val="single" w:sz="6" w:space="0" w:color="auto"/>
            </w:tcBorders>
            <w:shd w:val="clear" w:color="auto" w:fill="FFFFFF"/>
          </w:tcPr>
          <w:p w14:paraId="4D18CD2F" w14:textId="765566DD" w:rsidR="00233E53" w:rsidRPr="007E137F" w:rsidRDefault="00233E53" w:rsidP="00A90224">
            <w:pPr>
              <w:shd w:val="clear" w:color="auto" w:fill="FFFFFF"/>
              <w:spacing w:line="360" w:lineRule="exact"/>
            </w:pPr>
            <w:r>
              <w:t>24</w:t>
            </w:r>
          </w:p>
        </w:tc>
        <w:tc>
          <w:tcPr>
            <w:tcW w:w="2268" w:type="dxa"/>
            <w:tcBorders>
              <w:top w:val="single" w:sz="6" w:space="0" w:color="auto"/>
              <w:left w:val="single" w:sz="4" w:space="0" w:color="auto"/>
              <w:bottom w:val="single" w:sz="6" w:space="0" w:color="auto"/>
              <w:right w:val="single" w:sz="6" w:space="0" w:color="auto"/>
            </w:tcBorders>
            <w:shd w:val="clear" w:color="auto" w:fill="FFFFFF"/>
          </w:tcPr>
          <w:p w14:paraId="4B846734" w14:textId="0407767A" w:rsidR="00233E53" w:rsidRPr="007E137F" w:rsidRDefault="00233E53" w:rsidP="00A90224">
            <w:pPr>
              <w:shd w:val="clear" w:color="auto" w:fill="FFFFFF"/>
              <w:spacing w:line="360" w:lineRule="exact"/>
            </w:pPr>
            <w:r>
              <w:t>24</w:t>
            </w:r>
          </w:p>
        </w:tc>
      </w:tr>
      <w:tr w:rsidR="00233E53" w:rsidRPr="005247DD" w14:paraId="16882AE3" w14:textId="77777777" w:rsidTr="00105CA8">
        <w:trPr>
          <w:trHeight w:val="57"/>
        </w:trPr>
        <w:tc>
          <w:tcPr>
            <w:tcW w:w="4820" w:type="dxa"/>
            <w:tcBorders>
              <w:top w:val="single" w:sz="6" w:space="0" w:color="auto"/>
              <w:left w:val="single" w:sz="6" w:space="0" w:color="auto"/>
              <w:bottom w:val="single" w:sz="6" w:space="0" w:color="auto"/>
              <w:right w:val="single" w:sz="6" w:space="0" w:color="auto"/>
            </w:tcBorders>
            <w:shd w:val="clear" w:color="auto" w:fill="FFFFFF"/>
          </w:tcPr>
          <w:p w14:paraId="78AD673F" w14:textId="77777777" w:rsidR="00233E53" w:rsidRPr="007E137F" w:rsidRDefault="00233E53" w:rsidP="00A90224">
            <w:pPr>
              <w:shd w:val="clear" w:color="auto" w:fill="FFFFFF"/>
              <w:spacing w:line="360" w:lineRule="exact"/>
              <w:ind w:left="14"/>
            </w:pPr>
            <w:r w:rsidRPr="007E137F">
              <w:rPr>
                <w:b/>
                <w:bCs/>
                <w:i/>
                <w:iCs/>
                <w:color w:val="000000"/>
              </w:rPr>
              <w:t>Самостоятельная работа</w:t>
            </w:r>
          </w:p>
        </w:tc>
        <w:tc>
          <w:tcPr>
            <w:tcW w:w="2220" w:type="dxa"/>
            <w:tcBorders>
              <w:top w:val="single" w:sz="6" w:space="0" w:color="auto"/>
              <w:left w:val="single" w:sz="6" w:space="0" w:color="auto"/>
              <w:bottom w:val="single" w:sz="6" w:space="0" w:color="auto"/>
              <w:right w:val="single" w:sz="6" w:space="0" w:color="auto"/>
            </w:tcBorders>
            <w:shd w:val="clear" w:color="auto" w:fill="FFFFFF"/>
          </w:tcPr>
          <w:p w14:paraId="2F5EDA11" w14:textId="59624545" w:rsidR="00233E53" w:rsidRPr="007E137F" w:rsidRDefault="00233E53" w:rsidP="00A90224">
            <w:pPr>
              <w:shd w:val="clear" w:color="auto" w:fill="FFFFFF"/>
              <w:spacing w:line="360" w:lineRule="exact"/>
            </w:pPr>
            <w:r>
              <w:t>76</w:t>
            </w:r>
          </w:p>
        </w:tc>
        <w:tc>
          <w:tcPr>
            <w:tcW w:w="2268" w:type="dxa"/>
            <w:tcBorders>
              <w:top w:val="single" w:sz="6" w:space="0" w:color="auto"/>
              <w:left w:val="single" w:sz="4" w:space="0" w:color="auto"/>
              <w:bottom w:val="single" w:sz="6" w:space="0" w:color="auto"/>
              <w:right w:val="single" w:sz="6" w:space="0" w:color="auto"/>
            </w:tcBorders>
            <w:shd w:val="clear" w:color="auto" w:fill="FFFFFF"/>
          </w:tcPr>
          <w:p w14:paraId="64E09384" w14:textId="43608786" w:rsidR="00233E53" w:rsidRPr="007E137F" w:rsidRDefault="00233E53" w:rsidP="00A90224">
            <w:pPr>
              <w:shd w:val="clear" w:color="auto" w:fill="FFFFFF"/>
              <w:spacing w:line="360" w:lineRule="exact"/>
            </w:pPr>
            <w:r>
              <w:t>76</w:t>
            </w:r>
          </w:p>
        </w:tc>
      </w:tr>
      <w:tr w:rsidR="00233E53" w:rsidRPr="005247DD" w14:paraId="0FABFDF0" w14:textId="77777777" w:rsidTr="00105CA8">
        <w:trPr>
          <w:trHeight w:val="462"/>
        </w:trPr>
        <w:tc>
          <w:tcPr>
            <w:tcW w:w="4820" w:type="dxa"/>
            <w:tcBorders>
              <w:top w:val="single" w:sz="6" w:space="0" w:color="auto"/>
              <w:left w:val="single" w:sz="6" w:space="0" w:color="auto"/>
              <w:bottom w:val="single" w:sz="6" w:space="0" w:color="auto"/>
              <w:right w:val="single" w:sz="6" w:space="0" w:color="auto"/>
            </w:tcBorders>
            <w:shd w:val="clear" w:color="auto" w:fill="FFFFFF"/>
          </w:tcPr>
          <w:p w14:paraId="00E20A94" w14:textId="77777777" w:rsidR="00233E53" w:rsidRPr="007E137F" w:rsidRDefault="00233E53" w:rsidP="00A90224">
            <w:pPr>
              <w:shd w:val="clear" w:color="auto" w:fill="FFFFFF"/>
              <w:spacing w:line="360" w:lineRule="exact"/>
              <w:ind w:left="19"/>
            </w:pPr>
            <w:r>
              <w:t>Вид текущего контроля</w:t>
            </w:r>
          </w:p>
        </w:tc>
        <w:tc>
          <w:tcPr>
            <w:tcW w:w="2220" w:type="dxa"/>
            <w:tcBorders>
              <w:top w:val="single" w:sz="6" w:space="0" w:color="auto"/>
              <w:left w:val="single" w:sz="6" w:space="0" w:color="auto"/>
              <w:bottom w:val="single" w:sz="6" w:space="0" w:color="auto"/>
              <w:right w:val="single" w:sz="6" w:space="0" w:color="auto"/>
            </w:tcBorders>
            <w:shd w:val="clear" w:color="auto" w:fill="FFFFFF"/>
          </w:tcPr>
          <w:p w14:paraId="7ABC8782" w14:textId="77777777" w:rsidR="00233E53" w:rsidRPr="007E137F" w:rsidRDefault="00233E53" w:rsidP="00A90224">
            <w:pPr>
              <w:shd w:val="clear" w:color="auto" w:fill="FFFFFF"/>
              <w:spacing w:line="360" w:lineRule="exact"/>
            </w:pPr>
            <w:r>
              <w:t>Контрольная работа</w:t>
            </w:r>
          </w:p>
        </w:tc>
        <w:tc>
          <w:tcPr>
            <w:tcW w:w="2268" w:type="dxa"/>
            <w:tcBorders>
              <w:top w:val="single" w:sz="6" w:space="0" w:color="auto"/>
              <w:left w:val="single" w:sz="4" w:space="0" w:color="auto"/>
              <w:bottom w:val="single" w:sz="6" w:space="0" w:color="auto"/>
              <w:right w:val="single" w:sz="6" w:space="0" w:color="auto"/>
            </w:tcBorders>
            <w:shd w:val="clear" w:color="auto" w:fill="FFFFFF"/>
          </w:tcPr>
          <w:p w14:paraId="2DA78BD4" w14:textId="3E392578" w:rsidR="00233E53" w:rsidRPr="007E137F" w:rsidRDefault="00233E53" w:rsidP="00A90224">
            <w:pPr>
              <w:shd w:val="clear" w:color="auto" w:fill="FFFFFF"/>
              <w:spacing w:line="360" w:lineRule="exact"/>
            </w:pPr>
            <w:r>
              <w:t>Контрольная работа</w:t>
            </w:r>
          </w:p>
        </w:tc>
      </w:tr>
      <w:tr w:rsidR="00233E53" w:rsidRPr="005247DD" w14:paraId="516A8574" w14:textId="77777777" w:rsidTr="00105CA8">
        <w:trPr>
          <w:trHeight w:val="462"/>
        </w:trPr>
        <w:tc>
          <w:tcPr>
            <w:tcW w:w="4820" w:type="dxa"/>
            <w:tcBorders>
              <w:top w:val="single" w:sz="6" w:space="0" w:color="auto"/>
              <w:left w:val="single" w:sz="6" w:space="0" w:color="auto"/>
              <w:bottom w:val="single" w:sz="6" w:space="0" w:color="auto"/>
              <w:right w:val="single" w:sz="6" w:space="0" w:color="auto"/>
            </w:tcBorders>
            <w:shd w:val="clear" w:color="auto" w:fill="FFFFFF"/>
          </w:tcPr>
          <w:p w14:paraId="422600B4" w14:textId="6A229092" w:rsidR="00233E53" w:rsidRPr="007E137F" w:rsidRDefault="00233E53" w:rsidP="002F0517">
            <w:pPr>
              <w:shd w:val="clear" w:color="auto" w:fill="FFFFFF"/>
              <w:spacing w:line="360" w:lineRule="exact"/>
              <w:ind w:left="19"/>
            </w:pPr>
            <w:r w:rsidRPr="007E137F">
              <w:rPr>
                <w:color w:val="000000"/>
              </w:rPr>
              <w:t>Вид промежуточной аттестации</w:t>
            </w:r>
          </w:p>
        </w:tc>
        <w:tc>
          <w:tcPr>
            <w:tcW w:w="2220" w:type="dxa"/>
            <w:tcBorders>
              <w:top w:val="single" w:sz="6" w:space="0" w:color="auto"/>
              <w:left w:val="single" w:sz="6" w:space="0" w:color="auto"/>
              <w:bottom w:val="single" w:sz="6" w:space="0" w:color="auto"/>
              <w:right w:val="single" w:sz="6" w:space="0" w:color="auto"/>
            </w:tcBorders>
            <w:shd w:val="clear" w:color="auto" w:fill="FFFFFF"/>
          </w:tcPr>
          <w:p w14:paraId="46F5DE05" w14:textId="3266D1A6" w:rsidR="00233E53" w:rsidRDefault="00233E53" w:rsidP="00A90224">
            <w:pPr>
              <w:shd w:val="clear" w:color="auto" w:fill="FFFFFF"/>
              <w:spacing w:line="360" w:lineRule="exact"/>
            </w:pPr>
            <w:r>
              <w:t>Зачет</w:t>
            </w:r>
          </w:p>
        </w:tc>
        <w:tc>
          <w:tcPr>
            <w:tcW w:w="2268" w:type="dxa"/>
            <w:tcBorders>
              <w:top w:val="single" w:sz="6" w:space="0" w:color="auto"/>
              <w:left w:val="single" w:sz="4" w:space="0" w:color="auto"/>
              <w:bottom w:val="single" w:sz="6" w:space="0" w:color="auto"/>
              <w:right w:val="single" w:sz="6" w:space="0" w:color="auto"/>
            </w:tcBorders>
            <w:shd w:val="clear" w:color="auto" w:fill="FFFFFF"/>
          </w:tcPr>
          <w:p w14:paraId="61533D7B" w14:textId="2FAD9B88" w:rsidR="00233E53" w:rsidRDefault="00233E53" w:rsidP="00A90224">
            <w:pPr>
              <w:shd w:val="clear" w:color="auto" w:fill="FFFFFF"/>
              <w:spacing w:line="360" w:lineRule="exact"/>
            </w:pPr>
            <w:r>
              <w:t>Зачет</w:t>
            </w:r>
          </w:p>
        </w:tc>
      </w:tr>
    </w:tbl>
    <w:p w14:paraId="3907376F" w14:textId="77777777" w:rsidR="00C93FE0" w:rsidRPr="00105CA8" w:rsidRDefault="00C93FE0" w:rsidP="00105CA8">
      <w:pPr>
        <w:spacing w:before="100" w:beforeAutospacing="1" w:after="100" w:afterAutospacing="1"/>
        <w:jc w:val="both"/>
        <w:rPr>
          <w:b/>
        </w:rPr>
      </w:pPr>
      <w:r w:rsidRPr="00105CA8">
        <w:rPr>
          <w:rFonts w:ascii="Times New Roman,Bold" w:hAnsi="Times New Roman,Bold"/>
          <w:b/>
          <w:sz w:val="28"/>
          <w:szCs w:val="28"/>
        </w:rPr>
        <w:lastRenderedPageBreak/>
        <w:t xml:space="preserve">5. Содержание дисциплины, структурированное по темам (разделам) дисциплины с указанием их объемов (в академических часах) и видов учебных занятий. </w:t>
      </w:r>
    </w:p>
    <w:p w14:paraId="64E6719E" w14:textId="77777777" w:rsidR="00C93FE0" w:rsidRPr="00E83F1D" w:rsidRDefault="00C93FE0" w:rsidP="00C93FE0">
      <w:pPr>
        <w:spacing w:before="100" w:beforeAutospacing="1" w:after="100" w:afterAutospacing="1"/>
        <w:rPr>
          <w:b/>
        </w:rPr>
      </w:pPr>
      <w:r w:rsidRPr="00105CA8">
        <w:rPr>
          <w:rFonts w:ascii="Times New Roman,Bold" w:hAnsi="Times New Roman,Bold"/>
          <w:b/>
          <w:sz w:val="28"/>
          <w:szCs w:val="28"/>
        </w:rPr>
        <w:t xml:space="preserve">5.1. Содержание дисциплины </w:t>
      </w:r>
    </w:p>
    <w:p w14:paraId="7E1CAAE1" w14:textId="4C305ECB" w:rsidR="00EB56AE" w:rsidRPr="00EB56AE" w:rsidRDefault="00EB56AE" w:rsidP="003E2639">
      <w:pPr>
        <w:autoSpaceDE w:val="0"/>
        <w:autoSpaceDN w:val="0"/>
        <w:adjustRightInd w:val="0"/>
        <w:jc w:val="both"/>
        <w:rPr>
          <w:rFonts w:ascii="Times New Roman,Bold" w:hAnsi="Times New Roman,Bold"/>
          <w:b/>
          <w:sz w:val="28"/>
          <w:szCs w:val="28"/>
        </w:rPr>
      </w:pPr>
      <w:bookmarkStart w:id="3" w:name="_Hlk148584918"/>
      <w:r w:rsidRPr="00EB56AE">
        <w:rPr>
          <w:rFonts w:ascii="Times New Roman,Bold" w:hAnsi="Times New Roman,Bold"/>
          <w:b/>
          <w:sz w:val="28"/>
          <w:szCs w:val="28"/>
        </w:rPr>
        <w:t xml:space="preserve">Тема 1. </w:t>
      </w:r>
      <w:r w:rsidR="003E2639" w:rsidRPr="003E2639">
        <w:rPr>
          <w:rFonts w:ascii="Times New Roman,Bold" w:hAnsi="Times New Roman,Bold"/>
          <w:b/>
          <w:sz w:val="28"/>
          <w:szCs w:val="28"/>
        </w:rPr>
        <w:t>Методологические основы</w:t>
      </w:r>
      <w:r w:rsidR="003E2639">
        <w:rPr>
          <w:rFonts w:ascii="Times New Roman,Bold" w:hAnsi="Times New Roman,Bold"/>
          <w:b/>
          <w:sz w:val="28"/>
          <w:szCs w:val="28"/>
        </w:rPr>
        <w:t xml:space="preserve"> </w:t>
      </w:r>
      <w:r w:rsidR="003E2639" w:rsidRPr="003E2639">
        <w:rPr>
          <w:rFonts w:ascii="Times New Roman,Bold" w:hAnsi="Times New Roman,Bold"/>
          <w:b/>
          <w:sz w:val="28"/>
          <w:szCs w:val="28"/>
        </w:rPr>
        <w:t>финансового инжиниринга</w:t>
      </w:r>
    </w:p>
    <w:p w14:paraId="2CD46291" w14:textId="77777777" w:rsidR="00EB56AE" w:rsidRPr="00EB56AE" w:rsidRDefault="00EB56AE" w:rsidP="00EB56AE">
      <w:pPr>
        <w:autoSpaceDE w:val="0"/>
        <w:autoSpaceDN w:val="0"/>
        <w:adjustRightInd w:val="0"/>
        <w:jc w:val="both"/>
        <w:rPr>
          <w:rFonts w:ascii="Times New Roman,Bold" w:hAnsi="Times New Roman,Bold"/>
          <w:sz w:val="28"/>
          <w:szCs w:val="28"/>
        </w:rPr>
      </w:pPr>
    </w:p>
    <w:p w14:paraId="5D6152D3" w14:textId="77777777" w:rsidR="003E2639" w:rsidRPr="003E2639" w:rsidRDefault="003E2639" w:rsidP="003E2639">
      <w:pPr>
        <w:autoSpaceDE w:val="0"/>
        <w:autoSpaceDN w:val="0"/>
        <w:adjustRightInd w:val="0"/>
        <w:jc w:val="both"/>
        <w:rPr>
          <w:rFonts w:ascii="Times New Roman,Bold" w:hAnsi="Times New Roman,Bold"/>
          <w:bCs/>
          <w:sz w:val="28"/>
          <w:szCs w:val="28"/>
        </w:rPr>
      </w:pPr>
      <w:r w:rsidRPr="003E2639">
        <w:rPr>
          <w:rFonts w:ascii="Times New Roman,Bold" w:hAnsi="Times New Roman,Bold"/>
          <w:bCs/>
          <w:sz w:val="28"/>
          <w:szCs w:val="28"/>
        </w:rPr>
        <w:t>1. Понятие и сущность финансового инжиниринга.</w:t>
      </w:r>
    </w:p>
    <w:p w14:paraId="79B340B1" w14:textId="77777777" w:rsidR="003E2639" w:rsidRPr="003E2639" w:rsidRDefault="003E2639" w:rsidP="003E2639">
      <w:pPr>
        <w:autoSpaceDE w:val="0"/>
        <w:autoSpaceDN w:val="0"/>
        <w:adjustRightInd w:val="0"/>
        <w:jc w:val="both"/>
        <w:rPr>
          <w:rFonts w:ascii="Times New Roman,Bold" w:hAnsi="Times New Roman,Bold"/>
          <w:bCs/>
          <w:sz w:val="28"/>
          <w:szCs w:val="28"/>
        </w:rPr>
      </w:pPr>
      <w:r w:rsidRPr="003E2639">
        <w:rPr>
          <w:rFonts w:ascii="Times New Roman,Bold" w:hAnsi="Times New Roman,Bold"/>
          <w:bCs/>
          <w:sz w:val="28"/>
          <w:szCs w:val="28"/>
        </w:rPr>
        <w:t>2. Цели финансового инжиниринга.</w:t>
      </w:r>
    </w:p>
    <w:p w14:paraId="6CC5B08C" w14:textId="77777777" w:rsidR="003E2639" w:rsidRPr="003E2639" w:rsidRDefault="003E2639" w:rsidP="003E2639">
      <w:pPr>
        <w:autoSpaceDE w:val="0"/>
        <w:autoSpaceDN w:val="0"/>
        <w:adjustRightInd w:val="0"/>
        <w:jc w:val="both"/>
        <w:rPr>
          <w:rFonts w:ascii="Times New Roman,Bold" w:hAnsi="Times New Roman,Bold"/>
          <w:bCs/>
          <w:sz w:val="28"/>
          <w:szCs w:val="28"/>
        </w:rPr>
      </w:pPr>
      <w:r w:rsidRPr="003E2639">
        <w:rPr>
          <w:rFonts w:ascii="Times New Roman,Bold" w:hAnsi="Times New Roman,Bold"/>
          <w:bCs/>
          <w:sz w:val="28"/>
          <w:szCs w:val="28"/>
        </w:rPr>
        <w:t>3. Основные субъекты и объекты финансового инжиниринга: финансовые институты, финансовые инженеры.</w:t>
      </w:r>
    </w:p>
    <w:p w14:paraId="6C7F8FEF" w14:textId="6EAE60E2" w:rsidR="00EB56AE" w:rsidRPr="00EB56AE" w:rsidRDefault="003E2639" w:rsidP="003E2639">
      <w:pPr>
        <w:autoSpaceDE w:val="0"/>
        <w:autoSpaceDN w:val="0"/>
        <w:adjustRightInd w:val="0"/>
        <w:jc w:val="both"/>
        <w:rPr>
          <w:rFonts w:ascii="Times New Roman,Bold" w:hAnsi="Times New Roman,Bold"/>
          <w:sz w:val="28"/>
          <w:szCs w:val="28"/>
        </w:rPr>
      </w:pPr>
      <w:r w:rsidRPr="003E2639">
        <w:rPr>
          <w:rFonts w:ascii="Times New Roman,Bold" w:hAnsi="Times New Roman,Bold"/>
          <w:bCs/>
          <w:sz w:val="28"/>
          <w:szCs w:val="28"/>
        </w:rPr>
        <w:t>4. Виды и классификации финансового инжиниринга: по характеру финансовых отношений (рыночные;</w:t>
      </w:r>
      <w:r w:rsidR="00704E44">
        <w:rPr>
          <w:rFonts w:ascii="Times New Roman,Bold" w:hAnsi="Times New Roman,Bold"/>
          <w:bCs/>
          <w:sz w:val="28"/>
          <w:szCs w:val="28"/>
        </w:rPr>
        <w:t xml:space="preserve"> </w:t>
      </w:r>
      <w:r w:rsidRPr="003E2639">
        <w:rPr>
          <w:rFonts w:ascii="Times New Roman,Bold" w:hAnsi="Times New Roman,Bold"/>
          <w:bCs/>
          <w:sz w:val="28"/>
          <w:szCs w:val="28"/>
        </w:rPr>
        <w:t>нерыночные; смешанные), по отрасли применения (экономика; маркетинг; банки; бизнес-инжиниринг), в</w:t>
      </w:r>
      <w:r w:rsidR="00704E44">
        <w:rPr>
          <w:rFonts w:ascii="Times New Roman,Bold" w:hAnsi="Times New Roman,Bold"/>
          <w:bCs/>
          <w:sz w:val="28"/>
          <w:szCs w:val="28"/>
        </w:rPr>
        <w:t xml:space="preserve"> </w:t>
      </w:r>
      <w:r w:rsidRPr="003E2639">
        <w:rPr>
          <w:rFonts w:ascii="Times New Roman,Bold" w:hAnsi="Times New Roman,Bold"/>
          <w:bCs/>
          <w:sz w:val="28"/>
          <w:szCs w:val="28"/>
        </w:rPr>
        <w:t>зависимости от стадии разработки (</w:t>
      </w:r>
      <w:proofErr w:type="spellStart"/>
      <w:r w:rsidRPr="003E2639">
        <w:rPr>
          <w:rFonts w:ascii="Times New Roman,Bold" w:hAnsi="Times New Roman,Bold"/>
          <w:bCs/>
          <w:sz w:val="28"/>
          <w:szCs w:val="28"/>
        </w:rPr>
        <w:t>предпроектный</w:t>
      </w:r>
      <w:proofErr w:type="spellEnd"/>
      <w:r w:rsidRPr="003E2639">
        <w:rPr>
          <w:rFonts w:ascii="Times New Roman,Bold" w:hAnsi="Times New Roman,Bold"/>
          <w:bCs/>
          <w:sz w:val="28"/>
          <w:szCs w:val="28"/>
        </w:rPr>
        <w:t xml:space="preserve">; проектный; </w:t>
      </w:r>
      <w:proofErr w:type="spellStart"/>
      <w:r w:rsidRPr="003E2639">
        <w:rPr>
          <w:rFonts w:ascii="Times New Roman,Bold" w:hAnsi="Times New Roman,Bold"/>
          <w:bCs/>
          <w:sz w:val="28"/>
          <w:szCs w:val="28"/>
        </w:rPr>
        <w:t>постпроектный</w:t>
      </w:r>
      <w:proofErr w:type="spellEnd"/>
      <w:r w:rsidRPr="003E2639">
        <w:rPr>
          <w:rFonts w:ascii="Times New Roman,Bold" w:hAnsi="Times New Roman,Bold"/>
          <w:bCs/>
          <w:sz w:val="28"/>
          <w:szCs w:val="28"/>
        </w:rPr>
        <w:t>), по сфере применения</w:t>
      </w:r>
      <w:r w:rsidR="00704E44">
        <w:rPr>
          <w:rFonts w:ascii="Times New Roman,Bold" w:hAnsi="Times New Roman,Bold"/>
          <w:bCs/>
          <w:sz w:val="28"/>
          <w:szCs w:val="28"/>
        </w:rPr>
        <w:t xml:space="preserve"> </w:t>
      </w:r>
      <w:r w:rsidRPr="003E2639">
        <w:rPr>
          <w:rFonts w:ascii="Times New Roman,Bold" w:hAnsi="Times New Roman,Bold"/>
          <w:bCs/>
          <w:sz w:val="28"/>
          <w:szCs w:val="28"/>
        </w:rPr>
        <w:t>(управление; проектирование-конструирование; реализация, внедрение; использование).</w:t>
      </w:r>
    </w:p>
    <w:p w14:paraId="74C1A886" w14:textId="77777777" w:rsidR="00EB56AE" w:rsidRPr="00EB56AE" w:rsidRDefault="00EB56AE" w:rsidP="00EB56AE">
      <w:pPr>
        <w:autoSpaceDE w:val="0"/>
        <w:autoSpaceDN w:val="0"/>
        <w:adjustRightInd w:val="0"/>
        <w:jc w:val="both"/>
        <w:rPr>
          <w:rFonts w:ascii="Times New Roman,Bold" w:hAnsi="Times New Roman,Bold"/>
          <w:sz w:val="28"/>
          <w:szCs w:val="28"/>
        </w:rPr>
      </w:pPr>
    </w:p>
    <w:p w14:paraId="446B21AD" w14:textId="2A738A70" w:rsidR="00EB56AE" w:rsidRPr="00EB56AE" w:rsidRDefault="00EB56AE" w:rsidP="003E2639">
      <w:pPr>
        <w:autoSpaceDE w:val="0"/>
        <w:autoSpaceDN w:val="0"/>
        <w:adjustRightInd w:val="0"/>
        <w:jc w:val="both"/>
        <w:rPr>
          <w:rFonts w:ascii="Times New Roman,Bold" w:hAnsi="Times New Roman,Bold"/>
          <w:b/>
          <w:sz w:val="28"/>
          <w:szCs w:val="28"/>
        </w:rPr>
      </w:pPr>
      <w:r w:rsidRPr="00EB56AE">
        <w:rPr>
          <w:rFonts w:ascii="Times New Roman,Bold" w:hAnsi="Times New Roman,Bold"/>
          <w:b/>
          <w:sz w:val="28"/>
          <w:szCs w:val="28"/>
        </w:rPr>
        <w:t xml:space="preserve">Тема 2. </w:t>
      </w:r>
      <w:r w:rsidR="003E2639" w:rsidRPr="003E2639">
        <w:rPr>
          <w:rFonts w:ascii="Times New Roman,Bold" w:hAnsi="Times New Roman,Bold"/>
          <w:b/>
          <w:sz w:val="28"/>
          <w:szCs w:val="28"/>
        </w:rPr>
        <w:t>Продукты финансового</w:t>
      </w:r>
      <w:r w:rsidR="003E2639">
        <w:rPr>
          <w:rFonts w:ascii="Times New Roman,Bold" w:hAnsi="Times New Roman,Bold"/>
          <w:b/>
          <w:sz w:val="28"/>
          <w:szCs w:val="28"/>
        </w:rPr>
        <w:t xml:space="preserve"> </w:t>
      </w:r>
      <w:r w:rsidR="003E2639" w:rsidRPr="003E2639">
        <w:rPr>
          <w:rFonts w:ascii="Times New Roman,Bold" w:hAnsi="Times New Roman,Bold"/>
          <w:b/>
          <w:sz w:val="28"/>
          <w:szCs w:val="28"/>
        </w:rPr>
        <w:t>инжиниринга</w:t>
      </w:r>
    </w:p>
    <w:p w14:paraId="5CF7D392" w14:textId="77777777" w:rsidR="00EB56AE" w:rsidRPr="00EB56AE" w:rsidRDefault="00EB56AE" w:rsidP="00EB56AE">
      <w:pPr>
        <w:autoSpaceDE w:val="0"/>
        <w:autoSpaceDN w:val="0"/>
        <w:adjustRightInd w:val="0"/>
        <w:jc w:val="both"/>
        <w:rPr>
          <w:rFonts w:ascii="Times New Roman,Bold" w:hAnsi="Times New Roman,Bold"/>
          <w:sz w:val="28"/>
          <w:szCs w:val="28"/>
        </w:rPr>
      </w:pPr>
    </w:p>
    <w:p w14:paraId="59297566" w14:textId="77777777" w:rsidR="003E2639" w:rsidRPr="003E2639" w:rsidRDefault="003E2639" w:rsidP="003E2639">
      <w:pPr>
        <w:autoSpaceDE w:val="0"/>
        <w:autoSpaceDN w:val="0"/>
        <w:adjustRightInd w:val="0"/>
        <w:jc w:val="both"/>
        <w:rPr>
          <w:rFonts w:ascii="Times New Roman,Bold" w:hAnsi="Times New Roman,Bold"/>
          <w:sz w:val="28"/>
          <w:szCs w:val="28"/>
        </w:rPr>
      </w:pPr>
      <w:r w:rsidRPr="003E2639">
        <w:rPr>
          <w:rFonts w:ascii="Times New Roman,Bold" w:hAnsi="Times New Roman,Bold"/>
          <w:sz w:val="28"/>
          <w:szCs w:val="28"/>
        </w:rPr>
        <w:t>1. Основные продукты финансового инжиниринга: облигации, займы, синтетические продукты.</w:t>
      </w:r>
    </w:p>
    <w:p w14:paraId="2689B3A1" w14:textId="77777777" w:rsidR="003E2639" w:rsidRPr="003E2639" w:rsidRDefault="003E2639" w:rsidP="003E2639">
      <w:pPr>
        <w:autoSpaceDE w:val="0"/>
        <w:autoSpaceDN w:val="0"/>
        <w:adjustRightInd w:val="0"/>
        <w:jc w:val="both"/>
        <w:rPr>
          <w:rFonts w:ascii="Times New Roman,Bold" w:hAnsi="Times New Roman,Bold"/>
          <w:sz w:val="28"/>
          <w:szCs w:val="28"/>
        </w:rPr>
      </w:pPr>
      <w:r w:rsidRPr="003E2639">
        <w:rPr>
          <w:rFonts w:ascii="Times New Roman,Bold" w:hAnsi="Times New Roman,Bold"/>
          <w:sz w:val="28"/>
          <w:szCs w:val="28"/>
        </w:rPr>
        <w:t>2. Систематизация инновационных финансовых продуктов.</w:t>
      </w:r>
    </w:p>
    <w:p w14:paraId="7D27F905" w14:textId="0BBCFEB5" w:rsidR="00EB56AE" w:rsidRPr="00EB56AE" w:rsidRDefault="003E2639" w:rsidP="003E2639">
      <w:pPr>
        <w:autoSpaceDE w:val="0"/>
        <w:autoSpaceDN w:val="0"/>
        <w:adjustRightInd w:val="0"/>
        <w:jc w:val="both"/>
        <w:rPr>
          <w:rFonts w:ascii="Times New Roman,Bold" w:hAnsi="Times New Roman,Bold"/>
          <w:sz w:val="28"/>
          <w:szCs w:val="28"/>
        </w:rPr>
      </w:pPr>
      <w:r w:rsidRPr="003E2639">
        <w:rPr>
          <w:rFonts w:ascii="Times New Roman,Bold" w:hAnsi="Times New Roman,Bold"/>
          <w:sz w:val="28"/>
          <w:szCs w:val="28"/>
        </w:rPr>
        <w:t>3. Гибридные и структурированные финансовые продукты.</w:t>
      </w:r>
    </w:p>
    <w:p w14:paraId="01893B9E" w14:textId="77777777" w:rsidR="00EB56AE" w:rsidRPr="00EB56AE" w:rsidRDefault="00EB56AE" w:rsidP="00EB56AE">
      <w:pPr>
        <w:autoSpaceDE w:val="0"/>
        <w:autoSpaceDN w:val="0"/>
        <w:adjustRightInd w:val="0"/>
        <w:jc w:val="both"/>
        <w:rPr>
          <w:rFonts w:ascii="Times New Roman,Bold" w:hAnsi="Times New Roman,Bold"/>
          <w:sz w:val="28"/>
          <w:szCs w:val="28"/>
        </w:rPr>
      </w:pPr>
    </w:p>
    <w:p w14:paraId="08C0DE1D" w14:textId="23B68D64" w:rsidR="00EB56AE" w:rsidRPr="00EB56AE" w:rsidRDefault="00EB56AE" w:rsidP="003E2639">
      <w:pPr>
        <w:autoSpaceDE w:val="0"/>
        <w:autoSpaceDN w:val="0"/>
        <w:adjustRightInd w:val="0"/>
        <w:jc w:val="both"/>
        <w:rPr>
          <w:rFonts w:ascii="Times New Roman,Bold" w:hAnsi="Times New Roman,Bold"/>
          <w:b/>
          <w:sz w:val="28"/>
          <w:szCs w:val="28"/>
        </w:rPr>
      </w:pPr>
      <w:r w:rsidRPr="00EB56AE">
        <w:rPr>
          <w:rFonts w:ascii="Times New Roman,Bold" w:hAnsi="Times New Roman,Bold"/>
          <w:b/>
          <w:sz w:val="28"/>
          <w:szCs w:val="28"/>
        </w:rPr>
        <w:t xml:space="preserve">Тема 3. </w:t>
      </w:r>
      <w:r w:rsidR="003E2639" w:rsidRPr="003E2639">
        <w:rPr>
          <w:rFonts w:ascii="Times New Roman,Bold" w:hAnsi="Times New Roman,Bold"/>
          <w:b/>
          <w:sz w:val="28"/>
          <w:szCs w:val="28"/>
        </w:rPr>
        <w:t>Конструирование</w:t>
      </w:r>
      <w:r w:rsidR="003E2639">
        <w:rPr>
          <w:rFonts w:ascii="Times New Roman,Bold" w:hAnsi="Times New Roman,Bold"/>
          <w:b/>
          <w:sz w:val="28"/>
          <w:szCs w:val="28"/>
        </w:rPr>
        <w:t xml:space="preserve"> </w:t>
      </w:r>
      <w:r w:rsidR="003E2639" w:rsidRPr="003E2639">
        <w:rPr>
          <w:rFonts w:ascii="Times New Roman,Bold" w:hAnsi="Times New Roman,Bold"/>
          <w:b/>
          <w:sz w:val="28"/>
          <w:szCs w:val="28"/>
        </w:rPr>
        <w:t>финансовых продуктов на рынке</w:t>
      </w:r>
      <w:r w:rsidR="003E2639">
        <w:rPr>
          <w:rFonts w:ascii="Times New Roman,Bold" w:hAnsi="Times New Roman,Bold"/>
          <w:b/>
          <w:sz w:val="28"/>
          <w:szCs w:val="28"/>
        </w:rPr>
        <w:t xml:space="preserve"> </w:t>
      </w:r>
      <w:r w:rsidR="003E2639" w:rsidRPr="003E2639">
        <w:rPr>
          <w:rFonts w:ascii="Times New Roman,Bold" w:hAnsi="Times New Roman,Bold"/>
          <w:b/>
          <w:sz w:val="28"/>
          <w:szCs w:val="28"/>
        </w:rPr>
        <w:t>долговых обязательств</w:t>
      </w:r>
    </w:p>
    <w:p w14:paraId="6A15BD79" w14:textId="77777777" w:rsidR="00EB56AE" w:rsidRPr="00EB56AE" w:rsidRDefault="00EB56AE" w:rsidP="00EB56AE">
      <w:pPr>
        <w:autoSpaceDE w:val="0"/>
        <w:autoSpaceDN w:val="0"/>
        <w:adjustRightInd w:val="0"/>
        <w:jc w:val="both"/>
        <w:rPr>
          <w:rFonts w:ascii="Times New Roman,Bold" w:hAnsi="Times New Roman,Bold"/>
          <w:sz w:val="28"/>
          <w:szCs w:val="28"/>
        </w:rPr>
      </w:pPr>
    </w:p>
    <w:p w14:paraId="73070C31" w14:textId="77777777" w:rsidR="003E2639" w:rsidRPr="003E2639" w:rsidRDefault="003E2639" w:rsidP="003E2639">
      <w:pPr>
        <w:autoSpaceDE w:val="0"/>
        <w:autoSpaceDN w:val="0"/>
        <w:adjustRightInd w:val="0"/>
        <w:jc w:val="both"/>
        <w:rPr>
          <w:rFonts w:ascii="Times New Roman,Bold" w:hAnsi="Times New Roman,Bold"/>
          <w:sz w:val="28"/>
          <w:szCs w:val="28"/>
        </w:rPr>
      </w:pPr>
      <w:r w:rsidRPr="003E2639">
        <w:rPr>
          <w:rFonts w:ascii="Times New Roman,Bold" w:hAnsi="Times New Roman,Bold"/>
          <w:sz w:val="28"/>
          <w:szCs w:val="28"/>
        </w:rPr>
        <w:t>1. Основные виды долговых обязательств (облигации и коммерческие бумаги).</w:t>
      </w:r>
    </w:p>
    <w:p w14:paraId="2F16A2E9" w14:textId="1169B8B4" w:rsidR="003E2639" w:rsidRPr="003E2639" w:rsidRDefault="003E2639" w:rsidP="003E2639">
      <w:pPr>
        <w:autoSpaceDE w:val="0"/>
        <w:autoSpaceDN w:val="0"/>
        <w:adjustRightInd w:val="0"/>
        <w:jc w:val="both"/>
        <w:rPr>
          <w:rFonts w:ascii="Times New Roman,Bold" w:hAnsi="Times New Roman,Bold"/>
          <w:sz w:val="28"/>
          <w:szCs w:val="28"/>
        </w:rPr>
      </w:pPr>
      <w:r w:rsidRPr="003E2639">
        <w:rPr>
          <w:rFonts w:ascii="Times New Roman,Bold" w:hAnsi="Times New Roman,Bold"/>
          <w:sz w:val="28"/>
          <w:szCs w:val="28"/>
        </w:rPr>
        <w:t>2. Параметры и классификация облигаций: по эмитенту (государственные; муниципальные; корпоративные;</w:t>
      </w:r>
      <w:r w:rsidR="00704E44">
        <w:rPr>
          <w:rFonts w:ascii="Times New Roman,Bold" w:hAnsi="Times New Roman,Bold"/>
          <w:sz w:val="28"/>
          <w:szCs w:val="28"/>
        </w:rPr>
        <w:t xml:space="preserve"> </w:t>
      </w:r>
      <w:r w:rsidRPr="003E2639">
        <w:rPr>
          <w:rFonts w:ascii="Times New Roman,Bold" w:hAnsi="Times New Roman,Bold"/>
          <w:sz w:val="28"/>
          <w:szCs w:val="28"/>
        </w:rPr>
        <w:t>иностранные), по сроку обращения (с оговоренной датой, без фиксированной даты), в зависимости от порядка</w:t>
      </w:r>
      <w:r w:rsidR="00704E44">
        <w:rPr>
          <w:rFonts w:ascii="Times New Roman,Bold" w:hAnsi="Times New Roman,Bold"/>
          <w:sz w:val="28"/>
          <w:szCs w:val="28"/>
        </w:rPr>
        <w:t xml:space="preserve"> </w:t>
      </w:r>
      <w:r w:rsidRPr="003E2639">
        <w:rPr>
          <w:rFonts w:ascii="Times New Roman,Bold" w:hAnsi="Times New Roman,Bold"/>
          <w:sz w:val="28"/>
          <w:szCs w:val="28"/>
        </w:rPr>
        <w:t>владения облигацией (именные, на предъявителя), в зависимости от цели заимствования (обычные, целевые), по</w:t>
      </w:r>
      <w:r w:rsidR="00704E44">
        <w:rPr>
          <w:rFonts w:ascii="Times New Roman,Bold" w:hAnsi="Times New Roman,Bold"/>
          <w:sz w:val="28"/>
          <w:szCs w:val="28"/>
        </w:rPr>
        <w:t xml:space="preserve"> </w:t>
      </w:r>
      <w:r w:rsidRPr="003E2639">
        <w:rPr>
          <w:rFonts w:ascii="Times New Roman,Bold" w:hAnsi="Times New Roman,Bold"/>
          <w:sz w:val="28"/>
          <w:szCs w:val="28"/>
        </w:rPr>
        <w:t>способу размещения (свободно размещаемые и принудительно), по форме возмещения при погашении (в</w:t>
      </w:r>
      <w:r w:rsidR="00704E44">
        <w:rPr>
          <w:rFonts w:ascii="Times New Roman,Bold" w:hAnsi="Times New Roman,Bold"/>
          <w:sz w:val="28"/>
          <w:szCs w:val="28"/>
        </w:rPr>
        <w:t xml:space="preserve"> </w:t>
      </w:r>
      <w:r w:rsidRPr="003E2639">
        <w:rPr>
          <w:rFonts w:ascii="Times New Roman,Bold" w:hAnsi="Times New Roman,Bold"/>
          <w:sz w:val="28"/>
          <w:szCs w:val="28"/>
        </w:rPr>
        <w:t>денежной форме; в натуральной форме), по методу погашения номинала (разовые платежи; рассрочка платежа;</w:t>
      </w:r>
      <w:r w:rsidR="00704E44">
        <w:rPr>
          <w:rFonts w:ascii="Times New Roman,Bold" w:hAnsi="Times New Roman,Bold"/>
          <w:sz w:val="28"/>
          <w:szCs w:val="28"/>
        </w:rPr>
        <w:t xml:space="preserve"> </w:t>
      </w:r>
      <w:r w:rsidRPr="003E2639">
        <w:rPr>
          <w:rFonts w:ascii="Times New Roman,Bold" w:hAnsi="Times New Roman,Bold"/>
          <w:sz w:val="28"/>
          <w:szCs w:val="28"/>
        </w:rPr>
        <w:t>последовательное погашение с фиксированной доли общего количества бумаг), по видам выплат по облигациям</w:t>
      </w:r>
      <w:r w:rsidR="00704E44">
        <w:rPr>
          <w:rFonts w:ascii="Times New Roman,Bold" w:hAnsi="Times New Roman,Bold"/>
          <w:sz w:val="28"/>
          <w:szCs w:val="28"/>
        </w:rPr>
        <w:t xml:space="preserve"> </w:t>
      </w:r>
      <w:r w:rsidRPr="003E2639">
        <w:rPr>
          <w:rFonts w:ascii="Times New Roman,Bold" w:hAnsi="Times New Roman,Bold"/>
          <w:sz w:val="28"/>
          <w:szCs w:val="28"/>
        </w:rPr>
        <w:t>(только выплата процентов; с нулевым купоном; возврат капитала без гарантии выплаты процентов; с</w:t>
      </w:r>
      <w:r w:rsidR="00704E44">
        <w:rPr>
          <w:rFonts w:ascii="Times New Roman,Bold" w:hAnsi="Times New Roman,Bold"/>
          <w:sz w:val="28"/>
          <w:szCs w:val="28"/>
        </w:rPr>
        <w:t xml:space="preserve"> </w:t>
      </w:r>
      <w:r w:rsidRPr="003E2639">
        <w:rPr>
          <w:rFonts w:ascii="Times New Roman,Bold" w:hAnsi="Times New Roman,Bold"/>
          <w:sz w:val="28"/>
          <w:szCs w:val="28"/>
        </w:rPr>
        <w:t xml:space="preserve">периодической выплатой </w:t>
      </w:r>
      <w:r w:rsidRPr="003E2639">
        <w:rPr>
          <w:rFonts w:ascii="Times New Roman,Bold" w:hAnsi="Times New Roman,Bold"/>
          <w:sz w:val="28"/>
          <w:szCs w:val="28"/>
        </w:rPr>
        <w:lastRenderedPageBreak/>
        <w:t>фиксированного дохода и номинала при погашении; с выплатами дохода и номинала</w:t>
      </w:r>
      <w:r w:rsidR="00704E44">
        <w:rPr>
          <w:rFonts w:ascii="Times New Roman,Bold" w:hAnsi="Times New Roman,Bold"/>
          <w:sz w:val="28"/>
          <w:szCs w:val="28"/>
        </w:rPr>
        <w:t xml:space="preserve"> </w:t>
      </w:r>
      <w:r w:rsidRPr="003E2639">
        <w:rPr>
          <w:rFonts w:ascii="Times New Roman,Bold" w:hAnsi="Times New Roman,Bold"/>
          <w:sz w:val="28"/>
          <w:szCs w:val="28"/>
        </w:rPr>
        <w:t>только при погашении.</w:t>
      </w:r>
    </w:p>
    <w:p w14:paraId="3B752319" w14:textId="472BDD6A" w:rsidR="003E2639" w:rsidRPr="003E2639" w:rsidRDefault="003E2639" w:rsidP="003E2639">
      <w:pPr>
        <w:autoSpaceDE w:val="0"/>
        <w:autoSpaceDN w:val="0"/>
        <w:adjustRightInd w:val="0"/>
        <w:jc w:val="both"/>
        <w:rPr>
          <w:rFonts w:ascii="Times New Roman,Bold" w:hAnsi="Times New Roman,Bold"/>
          <w:sz w:val="28"/>
          <w:szCs w:val="28"/>
        </w:rPr>
      </w:pPr>
      <w:r w:rsidRPr="003E2639">
        <w:rPr>
          <w:rFonts w:ascii="Times New Roman,Bold" w:hAnsi="Times New Roman,Bold"/>
          <w:sz w:val="28"/>
          <w:szCs w:val="28"/>
        </w:rPr>
        <w:t>3. Методы финансового инжиниринга: метод экономического анализа с использования финансовых ресурсов в</w:t>
      </w:r>
      <w:r w:rsidR="00704E44">
        <w:rPr>
          <w:rFonts w:ascii="Times New Roman,Bold" w:hAnsi="Times New Roman,Bold"/>
          <w:sz w:val="28"/>
          <w:szCs w:val="28"/>
        </w:rPr>
        <w:t xml:space="preserve"> </w:t>
      </w:r>
      <w:r w:rsidRPr="003E2639">
        <w:rPr>
          <w:rFonts w:ascii="Times New Roman,Bold" w:hAnsi="Times New Roman,Bold"/>
          <w:sz w:val="28"/>
          <w:szCs w:val="28"/>
        </w:rPr>
        <w:t>предыдущем, текущем периодах на основе сопоставления плановых значений с фактическими данными для</w:t>
      </w:r>
      <w:r w:rsidR="00704E44">
        <w:rPr>
          <w:rFonts w:ascii="Times New Roman,Bold" w:hAnsi="Times New Roman,Bold"/>
          <w:sz w:val="28"/>
          <w:szCs w:val="28"/>
        </w:rPr>
        <w:t xml:space="preserve"> </w:t>
      </w:r>
      <w:r w:rsidRPr="003E2639">
        <w:rPr>
          <w:rFonts w:ascii="Times New Roman,Bold" w:hAnsi="Times New Roman,Bold"/>
          <w:sz w:val="28"/>
          <w:szCs w:val="28"/>
        </w:rPr>
        <w:t>выявления отклонений, исследования динамики основных финансовых пропорций для определения</w:t>
      </w:r>
      <w:r w:rsidR="00704E44">
        <w:rPr>
          <w:rFonts w:ascii="Times New Roman,Bold" w:hAnsi="Times New Roman,Bold"/>
          <w:sz w:val="28"/>
          <w:szCs w:val="28"/>
        </w:rPr>
        <w:t xml:space="preserve"> </w:t>
      </w:r>
      <w:r w:rsidRPr="003E2639">
        <w:rPr>
          <w:rFonts w:ascii="Times New Roman,Bold" w:hAnsi="Times New Roman,Bold"/>
          <w:sz w:val="28"/>
          <w:szCs w:val="28"/>
        </w:rPr>
        <w:t>необходимых планируемых изменений; метод расчета плановых показателей на основе использования</w:t>
      </w:r>
      <w:r w:rsidR="00704E44">
        <w:rPr>
          <w:rFonts w:ascii="Times New Roman,Bold" w:hAnsi="Times New Roman,Bold"/>
          <w:sz w:val="28"/>
          <w:szCs w:val="28"/>
        </w:rPr>
        <w:t xml:space="preserve"> </w:t>
      </w:r>
      <w:r w:rsidRPr="003E2639">
        <w:rPr>
          <w:rFonts w:ascii="Times New Roman,Bold" w:hAnsi="Times New Roman,Bold"/>
          <w:sz w:val="28"/>
          <w:szCs w:val="28"/>
        </w:rPr>
        <w:t>коэффициентов, учитывающих изменение доходов, расходов, других финансово-экономических параметров в</w:t>
      </w:r>
      <w:r w:rsidR="00704E44">
        <w:rPr>
          <w:rFonts w:ascii="Times New Roman,Bold" w:hAnsi="Times New Roman,Bold"/>
          <w:sz w:val="28"/>
          <w:szCs w:val="28"/>
        </w:rPr>
        <w:t xml:space="preserve"> </w:t>
      </w:r>
      <w:r w:rsidRPr="003E2639">
        <w:rPr>
          <w:rFonts w:ascii="Times New Roman,Bold" w:hAnsi="Times New Roman,Bold"/>
          <w:sz w:val="28"/>
          <w:szCs w:val="28"/>
        </w:rPr>
        <w:t>планируемом периоде по сравнению с отчетным периодом; метод использования экономических норм,</w:t>
      </w:r>
      <w:r w:rsidR="00704E44">
        <w:rPr>
          <w:rFonts w:ascii="Times New Roman,Bold" w:hAnsi="Times New Roman,Bold"/>
          <w:sz w:val="28"/>
          <w:szCs w:val="28"/>
        </w:rPr>
        <w:t xml:space="preserve"> </w:t>
      </w:r>
      <w:r w:rsidRPr="003E2639">
        <w:rPr>
          <w:rFonts w:ascii="Times New Roman,Bold" w:hAnsi="Times New Roman,Bold"/>
          <w:sz w:val="28"/>
          <w:szCs w:val="28"/>
        </w:rPr>
        <w:t>нормативов, определяющих потребности организации в финансово-экономических ресурсах; балансовый метод;</w:t>
      </w:r>
      <w:r w:rsidR="00704E44">
        <w:rPr>
          <w:rFonts w:ascii="Times New Roman,Bold" w:hAnsi="Times New Roman,Bold"/>
          <w:sz w:val="28"/>
          <w:szCs w:val="28"/>
        </w:rPr>
        <w:t xml:space="preserve"> </w:t>
      </w:r>
      <w:r w:rsidRPr="003E2639">
        <w:rPr>
          <w:rFonts w:ascii="Times New Roman,Bold" w:hAnsi="Times New Roman,Bold"/>
          <w:sz w:val="28"/>
          <w:szCs w:val="28"/>
        </w:rPr>
        <w:t>метод дисконтирования денежных потоков; метод альтернативных сценариев; метод экономико-математического</w:t>
      </w:r>
      <w:r w:rsidR="00704E44">
        <w:rPr>
          <w:rFonts w:ascii="Times New Roman,Bold" w:hAnsi="Times New Roman,Bold"/>
          <w:sz w:val="28"/>
          <w:szCs w:val="28"/>
        </w:rPr>
        <w:t xml:space="preserve"> </w:t>
      </w:r>
      <w:r w:rsidRPr="003E2639">
        <w:rPr>
          <w:rFonts w:ascii="Times New Roman,Bold" w:hAnsi="Times New Roman,Bold"/>
          <w:sz w:val="28"/>
          <w:szCs w:val="28"/>
        </w:rPr>
        <w:t>моделирования.</w:t>
      </w:r>
    </w:p>
    <w:p w14:paraId="680FDBBF" w14:textId="3C097CF8" w:rsidR="00EB56AE" w:rsidRDefault="003E2639" w:rsidP="00EB56AE">
      <w:pPr>
        <w:autoSpaceDE w:val="0"/>
        <w:autoSpaceDN w:val="0"/>
        <w:adjustRightInd w:val="0"/>
        <w:jc w:val="both"/>
        <w:rPr>
          <w:rFonts w:ascii="Times New Roman,Bold" w:hAnsi="Times New Roman,Bold"/>
          <w:sz w:val="28"/>
          <w:szCs w:val="28"/>
        </w:rPr>
      </w:pPr>
      <w:r w:rsidRPr="003E2639">
        <w:rPr>
          <w:rFonts w:ascii="Times New Roman,Bold" w:hAnsi="Times New Roman,Bold"/>
          <w:sz w:val="28"/>
          <w:szCs w:val="28"/>
        </w:rPr>
        <w:t>4. Инструменты финансового инжиниринга: концептуальные и физические средства.</w:t>
      </w:r>
    </w:p>
    <w:p w14:paraId="110E3286" w14:textId="77777777" w:rsidR="00704E44" w:rsidRPr="00EB56AE" w:rsidRDefault="00704E44" w:rsidP="00EB56AE">
      <w:pPr>
        <w:autoSpaceDE w:val="0"/>
        <w:autoSpaceDN w:val="0"/>
        <w:adjustRightInd w:val="0"/>
        <w:jc w:val="both"/>
        <w:rPr>
          <w:rFonts w:ascii="Times New Roman,Bold" w:hAnsi="Times New Roman,Bold"/>
          <w:sz w:val="28"/>
          <w:szCs w:val="28"/>
        </w:rPr>
      </w:pPr>
    </w:p>
    <w:p w14:paraId="436E1D95" w14:textId="1E038813" w:rsidR="00EB56AE" w:rsidRPr="00EB56AE" w:rsidRDefault="00EB56AE" w:rsidP="00EB56AE">
      <w:pPr>
        <w:autoSpaceDE w:val="0"/>
        <w:autoSpaceDN w:val="0"/>
        <w:adjustRightInd w:val="0"/>
        <w:jc w:val="both"/>
        <w:rPr>
          <w:rFonts w:ascii="Times New Roman,Bold" w:hAnsi="Times New Roman,Bold"/>
          <w:b/>
          <w:sz w:val="28"/>
          <w:szCs w:val="28"/>
        </w:rPr>
      </w:pPr>
      <w:r w:rsidRPr="00EB56AE">
        <w:rPr>
          <w:rFonts w:ascii="Times New Roman,Bold" w:hAnsi="Times New Roman,Bold"/>
          <w:b/>
          <w:sz w:val="28"/>
          <w:szCs w:val="28"/>
        </w:rPr>
        <w:t xml:space="preserve">Тема 4. </w:t>
      </w:r>
      <w:proofErr w:type="spellStart"/>
      <w:r w:rsidR="003E2639" w:rsidRPr="003E2639">
        <w:rPr>
          <w:rFonts w:ascii="Times New Roman,Bold" w:hAnsi="Times New Roman,Bold"/>
          <w:b/>
          <w:sz w:val="28"/>
          <w:szCs w:val="28"/>
        </w:rPr>
        <w:t>Секьюритизация</w:t>
      </w:r>
      <w:proofErr w:type="spellEnd"/>
    </w:p>
    <w:p w14:paraId="7271A5E2" w14:textId="77777777" w:rsidR="00EB56AE" w:rsidRPr="00EB56AE" w:rsidRDefault="00EB56AE" w:rsidP="00EB56AE">
      <w:pPr>
        <w:autoSpaceDE w:val="0"/>
        <w:autoSpaceDN w:val="0"/>
        <w:adjustRightInd w:val="0"/>
        <w:jc w:val="both"/>
        <w:rPr>
          <w:rFonts w:ascii="Times New Roman,Bold" w:hAnsi="Times New Roman,Bold"/>
          <w:sz w:val="28"/>
          <w:szCs w:val="28"/>
        </w:rPr>
      </w:pPr>
    </w:p>
    <w:p w14:paraId="1DA99F93" w14:textId="77777777" w:rsidR="003E2639" w:rsidRPr="003E2639" w:rsidRDefault="003E2639" w:rsidP="003E2639">
      <w:pPr>
        <w:autoSpaceDE w:val="0"/>
        <w:autoSpaceDN w:val="0"/>
        <w:adjustRightInd w:val="0"/>
        <w:jc w:val="both"/>
        <w:rPr>
          <w:rFonts w:ascii="Times New Roman,Bold" w:hAnsi="Times New Roman,Bold"/>
          <w:sz w:val="28"/>
          <w:szCs w:val="28"/>
        </w:rPr>
      </w:pPr>
      <w:r w:rsidRPr="003E2639">
        <w:rPr>
          <w:rFonts w:ascii="Times New Roman,Bold" w:hAnsi="Times New Roman,Bold"/>
          <w:sz w:val="28"/>
          <w:szCs w:val="28"/>
        </w:rPr>
        <w:t xml:space="preserve">1. Сущность </w:t>
      </w:r>
      <w:proofErr w:type="spellStart"/>
      <w:r w:rsidRPr="003E2639">
        <w:rPr>
          <w:rFonts w:ascii="Times New Roman,Bold" w:hAnsi="Times New Roman,Bold"/>
          <w:sz w:val="28"/>
          <w:szCs w:val="28"/>
        </w:rPr>
        <w:t>секьюритизации</w:t>
      </w:r>
      <w:proofErr w:type="spellEnd"/>
      <w:r w:rsidRPr="003E2639">
        <w:rPr>
          <w:rFonts w:ascii="Times New Roman,Bold" w:hAnsi="Times New Roman,Bold"/>
          <w:sz w:val="28"/>
          <w:szCs w:val="28"/>
        </w:rPr>
        <w:t>.</w:t>
      </w:r>
    </w:p>
    <w:p w14:paraId="46FE2F9F" w14:textId="03B477F0" w:rsidR="003E2639" w:rsidRPr="003E2639" w:rsidRDefault="003E2639" w:rsidP="003E2639">
      <w:pPr>
        <w:autoSpaceDE w:val="0"/>
        <w:autoSpaceDN w:val="0"/>
        <w:adjustRightInd w:val="0"/>
        <w:jc w:val="both"/>
        <w:rPr>
          <w:rFonts w:ascii="Times New Roman,Bold" w:hAnsi="Times New Roman,Bold"/>
          <w:sz w:val="28"/>
          <w:szCs w:val="28"/>
        </w:rPr>
      </w:pPr>
      <w:r w:rsidRPr="003E2639">
        <w:rPr>
          <w:rFonts w:ascii="Times New Roman,Bold" w:hAnsi="Times New Roman,Bold"/>
          <w:sz w:val="28"/>
          <w:szCs w:val="28"/>
        </w:rPr>
        <w:t xml:space="preserve">2. Методы </w:t>
      </w:r>
      <w:proofErr w:type="spellStart"/>
      <w:r w:rsidRPr="003E2639">
        <w:rPr>
          <w:rFonts w:ascii="Times New Roman,Bold" w:hAnsi="Times New Roman,Bold"/>
          <w:sz w:val="28"/>
          <w:szCs w:val="28"/>
        </w:rPr>
        <w:t>секьюритизации</w:t>
      </w:r>
      <w:proofErr w:type="spellEnd"/>
      <w:r w:rsidRPr="003E2639">
        <w:rPr>
          <w:rFonts w:ascii="Times New Roman,Bold" w:hAnsi="Times New Roman,Bold"/>
          <w:sz w:val="28"/>
          <w:szCs w:val="28"/>
        </w:rPr>
        <w:t>: оптимизация банковского портфеля; альтернативный способ привлечения</w:t>
      </w:r>
      <w:r w:rsidR="00704E44">
        <w:rPr>
          <w:rFonts w:ascii="Times New Roman,Bold" w:hAnsi="Times New Roman,Bold"/>
          <w:sz w:val="28"/>
          <w:szCs w:val="28"/>
        </w:rPr>
        <w:t xml:space="preserve"> </w:t>
      </w:r>
      <w:r w:rsidRPr="003E2639">
        <w:rPr>
          <w:rFonts w:ascii="Times New Roman,Bold" w:hAnsi="Times New Roman,Bold"/>
          <w:sz w:val="28"/>
          <w:szCs w:val="28"/>
        </w:rPr>
        <w:t>финансирования; инновация многопланового характера.</w:t>
      </w:r>
    </w:p>
    <w:p w14:paraId="2C73B6A8" w14:textId="2075C420" w:rsidR="0064130D" w:rsidRPr="00EB56AE" w:rsidRDefault="003E2639" w:rsidP="003E2639">
      <w:pPr>
        <w:autoSpaceDE w:val="0"/>
        <w:autoSpaceDN w:val="0"/>
        <w:adjustRightInd w:val="0"/>
        <w:jc w:val="both"/>
        <w:rPr>
          <w:sz w:val="28"/>
          <w:szCs w:val="28"/>
        </w:rPr>
      </w:pPr>
      <w:r w:rsidRPr="003E2639">
        <w:rPr>
          <w:rFonts w:ascii="Times New Roman,Bold" w:hAnsi="Times New Roman,Bold"/>
          <w:sz w:val="28"/>
          <w:szCs w:val="28"/>
        </w:rPr>
        <w:t xml:space="preserve">3. Коммерческие бумаги как инструмент </w:t>
      </w:r>
      <w:proofErr w:type="spellStart"/>
      <w:r w:rsidRPr="003E2639">
        <w:rPr>
          <w:rFonts w:ascii="Times New Roman,Bold" w:hAnsi="Times New Roman,Bold"/>
          <w:sz w:val="28"/>
          <w:szCs w:val="28"/>
        </w:rPr>
        <w:t>секьюритизации</w:t>
      </w:r>
      <w:proofErr w:type="spellEnd"/>
      <w:r w:rsidRPr="003E2639">
        <w:rPr>
          <w:rFonts w:ascii="Times New Roman,Bold" w:hAnsi="Times New Roman,Bold"/>
          <w:sz w:val="28"/>
          <w:szCs w:val="28"/>
        </w:rPr>
        <w:t xml:space="preserve"> банковских кредитов.</w:t>
      </w:r>
    </w:p>
    <w:p w14:paraId="7EA1FBFA" w14:textId="274CB2C3" w:rsidR="00C662C6" w:rsidRDefault="00C662C6" w:rsidP="00C662C6">
      <w:pPr>
        <w:autoSpaceDE w:val="0"/>
        <w:autoSpaceDN w:val="0"/>
        <w:adjustRightInd w:val="0"/>
        <w:rPr>
          <w:sz w:val="28"/>
          <w:szCs w:val="28"/>
        </w:rPr>
      </w:pPr>
    </w:p>
    <w:p w14:paraId="7ED486DD" w14:textId="77777777" w:rsidR="00C662C6" w:rsidRPr="009E073D" w:rsidRDefault="00C662C6" w:rsidP="00C662C6">
      <w:pPr>
        <w:pStyle w:val="1"/>
        <w:spacing w:line="276" w:lineRule="auto"/>
        <w:ind w:firstLine="360"/>
        <w:jc w:val="both"/>
        <w:rPr>
          <w:rFonts w:ascii="Times New Roman" w:hAnsi="Times New Roman"/>
          <w:sz w:val="28"/>
          <w:szCs w:val="28"/>
          <w:lang w:val="ru-RU"/>
        </w:rPr>
      </w:pPr>
      <w:bookmarkStart w:id="4" w:name="_Toc3995504"/>
      <w:bookmarkEnd w:id="3"/>
      <w:r w:rsidRPr="009E073D">
        <w:rPr>
          <w:rFonts w:ascii="Times New Roman" w:hAnsi="Times New Roman"/>
          <w:sz w:val="28"/>
          <w:szCs w:val="28"/>
          <w:lang w:val="ru-RU"/>
        </w:rPr>
        <w:t xml:space="preserve">5.2. </w:t>
      </w:r>
      <w:proofErr w:type="spellStart"/>
      <w:r w:rsidRPr="009E073D">
        <w:rPr>
          <w:rFonts w:ascii="Times New Roman" w:hAnsi="Times New Roman"/>
          <w:sz w:val="28"/>
          <w:szCs w:val="28"/>
          <w:lang w:val="ru-RU"/>
        </w:rPr>
        <w:t>Учебно</w:t>
      </w:r>
      <w:proofErr w:type="spellEnd"/>
      <w:r w:rsidRPr="009E073D">
        <w:rPr>
          <w:rFonts w:ascii="Times New Roman" w:hAnsi="Times New Roman"/>
          <w:sz w:val="28"/>
          <w:szCs w:val="28"/>
          <w:lang w:val="ru-RU"/>
        </w:rPr>
        <w:t xml:space="preserve"> - тематический план</w:t>
      </w:r>
      <w:bookmarkEnd w:id="4"/>
    </w:p>
    <w:p w14:paraId="3A46D614" w14:textId="53F2C05B" w:rsidR="00C662C6" w:rsidRPr="00AE5E5E" w:rsidRDefault="00C662C6" w:rsidP="00C662C6">
      <w:pPr>
        <w:shd w:val="clear" w:color="auto" w:fill="FFFFFF"/>
        <w:ind w:right="24"/>
        <w:jc w:val="right"/>
      </w:pPr>
      <w:r w:rsidRPr="00AE5E5E">
        <w:rPr>
          <w:color w:val="000000"/>
          <w:sz w:val="28"/>
          <w:szCs w:val="28"/>
        </w:rPr>
        <w:t xml:space="preserve">Таблица </w:t>
      </w:r>
      <w:r w:rsidR="00360010">
        <w:rPr>
          <w:color w:val="000000"/>
          <w:sz w:val="28"/>
          <w:szCs w:val="28"/>
        </w:rPr>
        <w:t>3</w:t>
      </w:r>
    </w:p>
    <w:tbl>
      <w:tblPr>
        <w:tblW w:w="1023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3006"/>
        <w:gridCol w:w="992"/>
        <w:gridCol w:w="850"/>
        <w:gridCol w:w="993"/>
        <w:gridCol w:w="1134"/>
        <w:gridCol w:w="1134"/>
        <w:gridCol w:w="1417"/>
      </w:tblGrid>
      <w:tr w:rsidR="00C662C6" w:rsidRPr="007C0609" w14:paraId="7E756F15" w14:textId="77777777" w:rsidTr="002E7440">
        <w:trPr>
          <w:cantSplit/>
        </w:trPr>
        <w:tc>
          <w:tcPr>
            <w:tcW w:w="709" w:type="dxa"/>
          </w:tcPr>
          <w:p w14:paraId="01DE35E6" w14:textId="77777777" w:rsidR="00C662C6" w:rsidRPr="0008476B" w:rsidRDefault="00C662C6" w:rsidP="00A90224">
            <w:pPr>
              <w:jc w:val="center"/>
              <w:rPr>
                <w:b/>
              </w:rPr>
            </w:pPr>
            <w:r w:rsidRPr="0008476B">
              <w:rPr>
                <w:b/>
              </w:rPr>
              <w:t>№</w:t>
            </w:r>
          </w:p>
        </w:tc>
        <w:tc>
          <w:tcPr>
            <w:tcW w:w="3006" w:type="dxa"/>
            <w:vMerge w:val="restart"/>
          </w:tcPr>
          <w:p w14:paraId="44C665E3" w14:textId="77777777" w:rsidR="00C662C6" w:rsidRPr="0008476B" w:rsidRDefault="00C662C6" w:rsidP="00A90224">
            <w:pPr>
              <w:jc w:val="center"/>
              <w:rPr>
                <w:b/>
              </w:rPr>
            </w:pPr>
            <w:r w:rsidRPr="0008476B">
              <w:rPr>
                <w:b/>
              </w:rPr>
              <w:t>Наименование раздела и темы дисциплины</w:t>
            </w:r>
          </w:p>
        </w:tc>
        <w:tc>
          <w:tcPr>
            <w:tcW w:w="992" w:type="dxa"/>
            <w:vMerge w:val="restart"/>
          </w:tcPr>
          <w:p w14:paraId="0A3F8B30" w14:textId="77777777" w:rsidR="00C662C6" w:rsidRPr="0008476B" w:rsidRDefault="00C662C6" w:rsidP="00A90224">
            <w:pPr>
              <w:jc w:val="center"/>
              <w:rPr>
                <w:b/>
              </w:rPr>
            </w:pPr>
            <w:r w:rsidRPr="0008476B">
              <w:rPr>
                <w:b/>
              </w:rPr>
              <w:t>Всего (часов)</w:t>
            </w:r>
          </w:p>
        </w:tc>
        <w:tc>
          <w:tcPr>
            <w:tcW w:w="4111" w:type="dxa"/>
            <w:gridSpan w:val="4"/>
          </w:tcPr>
          <w:p w14:paraId="42CB7320" w14:textId="77777777" w:rsidR="00C662C6" w:rsidRPr="00065D3B" w:rsidRDefault="00C662C6" w:rsidP="00A90224">
            <w:pPr>
              <w:ind w:left="-288" w:right="-108"/>
              <w:jc w:val="center"/>
              <w:rPr>
                <w:b/>
                <w:sz w:val="28"/>
                <w:szCs w:val="28"/>
              </w:rPr>
            </w:pPr>
            <w:r w:rsidRPr="00065D3B">
              <w:rPr>
                <w:b/>
                <w:sz w:val="28"/>
                <w:szCs w:val="28"/>
              </w:rPr>
              <w:t>Трудоёмкость в часах</w:t>
            </w:r>
          </w:p>
          <w:p w14:paraId="120C5F6E" w14:textId="77777777" w:rsidR="00C662C6" w:rsidRPr="00065D3B" w:rsidRDefault="00C662C6" w:rsidP="00A90224">
            <w:pPr>
              <w:ind w:left="-288"/>
              <w:jc w:val="center"/>
              <w:rPr>
                <w:b/>
                <w:sz w:val="28"/>
                <w:szCs w:val="28"/>
              </w:rPr>
            </w:pPr>
          </w:p>
          <w:p w14:paraId="7FB5B967" w14:textId="77777777" w:rsidR="00C662C6" w:rsidRPr="007C0609" w:rsidRDefault="00C662C6" w:rsidP="00A90224">
            <w:pPr>
              <w:ind w:left="601"/>
              <w:rPr>
                <w:b/>
              </w:rPr>
            </w:pPr>
            <w:r w:rsidRPr="0008476B">
              <w:rPr>
                <w:b/>
              </w:rPr>
              <w:t>Аудиторная работа</w:t>
            </w:r>
          </w:p>
        </w:tc>
        <w:tc>
          <w:tcPr>
            <w:tcW w:w="1417" w:type="dxa"/>
          </w:tcPr>
          <w:p w14:paraId="4D2D3A97" w14:textId="77777777" w:rsidR="00C662C6" w:rsidRPr="007C0609" w:rsidRDefault="00C662C6" w:rsidP="00A90224">
            <w:pPr>
              <w:jc w:val="center"/>
              <w:rPr>
                <w:b/>
              </w:rPr>
            </w:pPr>
            <w:r w:rsidRPr="007C0609">
              <w:rPr>
                <w:b/>
              </w:rPr>
              <w:t xml:space="preserve">Формы текущего </w:t>
            </w:r>
          </w:p>
          <w:p w14:paraId="5B2D9336" w14:textId="77777777" w:rsidR="00C662C6" w:rsidRPr="007C0609" w:rsidRDefault="00C662C6" w:rsidP="00A90224">
            <w:pPr>
              <w:jc w:val="center"/>
              <w:rPr>
                <w:b/>
              </w:rPr>
            </w:pPr>
            <w:r w:rsidRPr="007C0609">
              <w:rPr>
                <w:b/>
              </w:rPr>
              <w:t>контроля</w:t>
            </w:r>
          </w:p>
        </w:tc>
      </w:tr>
      <w:tr w:rsidR="002F0517" w:rsidRPr="0008476B" w14:paraId="481F22A8" w14:textId="77777777" w:rsidTr="002E7440">
        <w:trPr>
          <w:cantSplit/>
        </w:trPr>
        <w:tc>
          <w:tcPr>
            <w:tcW w:w="709" w:type="dxa"/>
            <w:tcBorders>
              <w:bottom w:val="single" w:sz="4" w:space="0" w:color="auto"/>
            </w:tcBorders>
          </w:tcPr>
          <w:p w14:paraId="7A336B1E" w14:textId="77777777" w:rsidR="002F0517" w:rsidRPr="0008476B" w:rsidRDefault="002F0517" w:rsidP="00A90224">
            <w:pPr>
              <w:jc w:val="center"/>
              <w:rPr>
                <w:b/>
              </w:rPr>
            </w:pPr>
            <w:r w:rsidRPr="0008476B">
              <w:rPr>
                <w:b/>
              </w:rPr>
              <w:t>п/п</w:t>
            </w:r>
          </w:p>
        </w:tc>
        <w:tc>
          <w:tcPr>
            <w:tcW w:w="3006" w:type="dxa"/>
            <w:vMerge/>
            <w:tcBorders>
              <w:bottom w:val="single" w:sz="4" w:space="0" w:color="auto"/>
            </w:tcBorders>
          </w:tcPr>
          <w:p w14:paraId="21A14CB8" w14:textId="77777777" w:rsidR="002F0517" w:rsidRPr="0008476B" w:rsidRDefault="002F0517" w:rsidP="00A90224">
            <w:pPr>
              <w:jc w:val="center"/>
              <w:rPr>
                <w:b/>
              </w:rPr>
            </w:pPr>
          </w:p>
        </w:tc>
        <w:tc>
          <w:tcPr>
            <w:tcW w:w="992" w:type="dxa"/>
            <w:vMerge/>
            <w:tcBorders>
              <w:bottom w:val="single" w:sz="4" w:space="0" w:color="auto"/>
            </w:tcBorders>
          </w:tcPr>
          <w:p w14:paraId="4408FB32" w14:textId="77777777" w:rsidR="002F0517" w:rsidRPr="0008476B" w:rsidRDefault="002F0517" w:rsidP="00A90224">
            <w:pPr>
              <w:jc w:val="center"/>
              <w:rPr>
                <w:b/>
              </w:rPr>
            </w:pPr>
          </w:p>
        </w:tc>
        <w:tc>
          <w:tcPr>
            <w:tcW w:w="850" w:type="dxa"/>
            <w:tcBorders>
              <w:bottom w:val="single" w:sz="4" w:space="0" w:color="auto"/>
            </w:tcBorders>
          </w:tcPr>
          <w:p w14:paraId="27998A87" w14:textId="77777777" w:rsidR="002F0517" w:rsidRPr="00C21ED9" w:rsidRDefault="002F0517" w:rsidP="00A90224">
            <w:pPr>
              <w:jc w:val="center"/>
              <w:rPr>
                <w:sz w:val="20"/>
                <w:szCs w:val="20"/>
              </w:rPr>
            </w:pPr>
            <w:r w:rsidRPr="00C21ED9">
              <w:rPr>
                <w:sz w:val="20"/>
                <w:szCs w:val="20"/>
              </w:rPr>
              <w:t>Общая</w:t>
            </w:r>
          </w:p>
          <w:p w14:paraId="48641CF5" w14:textId="77777777" w:rsidR="002F0517" w:rsidRPr="00C21ED9" w:rsidRDefault="002F0517" w:rsidP="00A90224">
            <w:pPr>
              <w:jc w:val="center"/>
              <w:rPr>
                <w:sz w:val="20"/>
                <w:szCs w:val="20"/>
              </w:rPr>
            </w:pPr>
          </w:p>
        </w:tc>
        <w:tc>
          <w:tcPr>
            <w:tcW w:w="993" w:type="dxa"/>
            <w:tcBorders>
              <w:bottom w:val="single" w:sz="4" w:space="0" w:color="auto"/>
            </w:tcBorders>
          </w:tcPr>
          <w:p w14:paraId="43B7BA85" w14:textId="77777777" w:rsidR="002F0517" w:rsidRPr="00C21ED9" w:rsidRDefault="002F0517" w:rsidP="00A90224">
            <w:pPr>
              <w:jc w:val="center"/>
              <w:rPr>
                <w:sz w:val="20"/>
                <w:szCs w:val="20"/>
              </w:rPr>
            </w:pPr>
            <w:r w:rsidRPr="00C21ED9">
              <w:rPr>
                <w:sz w:val="20"/>
                <w:szCs w:val="20"/>
              </w:rPr>
              <w:t>Лекции</w:t>
            </w:r>
          </w:p>
        </w:tc>
        <w:tc>
          <w:tcPr>
            <w:tcW w:w="1134" w:type="dxa"/>
            <w:tcBorders>
              <w:bottom w:val="single" w:sz="4" w:space="0" w:color="auto"/>
            </w:tcBorders>
          </w:tcPr>
          <w:p w14:paraId="6A2477DB" w14:textId="2BFD738A" w:rsidR="002F0517" w:rsidRPr="00C21ED9" w:rsidRDefault="002F0517" w:rsidP="002F0517">
            <w:pPr>
              <w:rPr>
                <w:sz w:val="20"/>
                <w:szCs w:val="20"/>
              </w:rPr>
            </w:pPr>
            <w:proofErr w:type="spellStart"/>
            <w:r w:rsidRPr="00C21ED9">
              <w:rPr>
                <w:sz w:val="20"/>
                <w:szCs w:val="20"/>
              </w:rPr>
              <w:t>Практич</w:t>
            </w:r>
            <w:proofErr w:type="spellEnd"/>
            <w:r>
              <w:rPr>
                <w:sz w:val="20"/>
                <w:szCs w:val="20"/>
              </w:rPr>
              <w:t>.</w:t>
            </w:r>
            <w:r w:rsidRPr="00C21ED9">
              <w:rPr>
                <w:sz w:val="20"/>
                <w:szCs w:val="20"/>
              </w:rPr>
              <w:t xml:space="preserve"> и семинар</w:t>
            </w:r>
            <w:r>
              <w:rPr>
                <w:sz w:val="20"/>
                <w:szCs w:val="20"/>
              </w:rPr>
              <w:t>.</w:t>
            </w:r>
            <w:r w:rsidRPr="00C21ED9">
              <w:rPr>
                <w:sz w:val="20"/>
                <w:szCs w:val="20"/>
              </w:rPr>
              <w:t xml:space="preserve"> занятия</w:t>
            </w:r>
          </w:p>
        </w:tc>
        <w:tc>
          <w:tcPr>
            <w:tcW w:w="1134" w:type="dxa"/>
            <w:tcBorders>
              <w:bottom w:val="single" w:sz="4" w:space="0" w:color="auto"/>
            </w:tcBorders>
          </w:tcPr>
          <w:p w14:paraId="1416F5B0" w14:textId="77777777" w:rsidR="002F0517" w:rsidRPr="00C21ED9" w:rsidRDefault="002F0517" w:rsidP="00A90224">
            <w:pPr>
              <w:ind w:left="-109"/>
              <w:rPr>
                <w:b/>
                <w:sz w:val="20"/>
                <w:szCs w:val="20"/>
              </w:rPr>
            </w:pPr>
            <w:r w:rsidRPr="00C21ED9">
              <w:rPr>
                <w:b/>
                <w:sz w:val="20"/>
                <w:szCs w:val="20"/>
              </w:rPr>
              <w:t>Самостоятельная работа</w:t>
            </w:r>
          </w:p>
        </w:tc>
        <w:tc>
          <w:tcPr>
            <w:tcW w:w="1417" w:type="dxa"/>
            <w:tcBorders>
              <w:bottom w:val="single" w:sz="4" w:space="0" w:color="auto"/>
            </w:tcBorders>
          </w:tcPr>
          <w:p w14:paraId="4FDC0E58" w14:textId="77777777" w:rsidR="002F0517" w:rsidRPr="0008476B" w:rsidRDefault="002F0517" w:rsidP="00A90224">
            <w:pPr>
              <w:ind w:hanging="155"/>
              <w:jc w:val="center"/>
              <w:rPr>
                <w:b/>
              </w:rPr>
            </w:pPr>
          </w:p>
        </w:tc>
      </w:tr>
      <w:tr w:rsidR="00233E53" w:rsidRPr="0076216F" w14:paraId="18BC5576" w14:textId="77777777" w:rsidTr="00233E53">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val="478"/>
        </w:trPr>
        <w:tc>
          <w:tcPr>
            <w:tcW w:w="709" w:type="dxa"/>
          </w:tcPr>
          <w:p w14:paraId="15A51140" w14:textId="77777777" w:rsidR="00233E53" w:rsidRPr="00460C4C" w:rsidRDefault="00233E53" w:rsidP="00A90224">
            <w:r w:rsidRPr="00460C4C">
              <w:t>1</w:t>
            </w:r>
          </w:p>
        </w:tc>
        <w:tc>
          <w:tcPr>
            <w:tcW w:w="3006" w:type="dxa"/>
          </w:tcPr>
          <w:p w14:paraId="78937A6C" w14:textId="159109B0" w:rsidR="00233E53" w:rsidRPr="00C662C6" w:rsidRDefault="003E2639" w:rsidP="00A90224">
            <w:pPr>
              <w:rPr>
                <w:rFonts w:asciiTheme="majorBidi" w:hAnsiTheme="majorBidi" w:cstheme="majorBidi"/>
                <w:iCs/>
              </w:rPr>
            </w:pPr>
            <w:r w:rsidRPr="003E2639">
              <w:rPr>
                <w:rFonts w:asciiTheme="majorBidi" w:hAnsiTheme="majorBidi" w:cstheme="majorBidi"/>
              </w:rPr>
              <w:t>Методологические основы финансового инжиниринга</w:t>
            </w:r>
          </w:p>
        </w:tc>
        <w:tc>
          <w:tcPr>
            <w:tcW w:w="992" w:type="dxa"/>
            <w:vAlign w:val="center"/>
          </w:tcPr>
          <w:p w14:paraId="4CCC6796" w14:textId="11EF69ED" w:rsidR="00233E53" w:rsidRPr="00AE75A5" w:rsidRDefault="00233E53" w:rsidP="005473ED">
            <w:pPr>
              <w:pStyle w:val="31"/>
              <w:jc w:val="center"/>
              <w:rPr>
                <w:rFonts w:asciiTheme="majorBidi" w:hAnsiTheme="majorBidi" w:cstheme="majorBidi"/>
                <w:color w:val="auto"/>
                <w:szCs w:val="24"/>
              </w:rPr>
            </w:pPr>
            <w:r>
              <w:rPr>
                <w:rFonts w:asciiTheme="majorBidi" w:hAnsiTheme="majorBidi" w:cstheme="majorBidi"/>
                <w:color w:val="auto"/>
                <w:szCs w:val="24"/>
              </w:rPr>
              <w:t>27</w:t>
            </w:r>
          </w:p>
        </w:tc>
        <w:tc>
          <w:tcPr>
            <w:tcW w:w="850" w:type="dxa"/>
            <w:vAlign w:val="center"/>
          </w:tcPr>
          <w:p w14:paraId="58AEC420" w14:textId="7A302885" w:rsidR="00233E53" w:rsidRPr="00AE75A5" w:rsidRDefault="00233E53" w:rsidP="00A90224">
            <w:pPr>
              <w:jc w:val="center"/>
              <w:rPr>
                <w:rFonts w:asciiTheme="majorBidi" w:hAnsiTheme="majorBidi" w:cstheme="majorBidi"/>
              </w:rPr>
            </w:pPr>
            <w:r>
              <w:rPr>
                <w:rFonts w:asciiTheme="majorBidi" w:hAnsiTheme="majorBidi" w:cstheme="majorBidi"/>
              </w:rPr>
              <w:t>8</w:t>
            </w:r>
          </w:p>
        </w:tc>
        <w:tc>
          <w:tcPr>
            <w:tcW w:w="993" w:type="dxa"/>
            <w:vAlign w:val="center"/>
          </w:tcPr>
          <w:p w14:paraId="43A6E946" w14:textId="31815D26" w:rsidR="00233E53" w:rsidRPr="00AE75A5" w:rsidRDefault="00233E53" w:rsidP="00A90224">
            <w:pPr>
              <w:jc w:val="center"/>
              <w:rPr>
                <w:rFonts w:asciiTheme="majorBidi" w:hAnsiTheme="majorBidi" w:cstheme="majorBidi"/>
              </w:rPr>
            </w:pPr>
            <w:r>
              <w:rPr>
                <w:rFonts w:asciiTheme="majorBidi" w:hAnsiTheme="majorBidi" w:cstheme="majorBidi"/>
              </w:rPr>
              <w:t>2</w:t>
            </w:r>
          </w:p>
        </w:tc>
        <w:tc>
          <w:tcPr>
            <w:tcW w:w="1134" w:type="dxa"/>
            <w:vAlign w:val="center"/>
          </w:tcPr>
          <w:p w14:paraId="19346D3D" w14:textId="3CA93ABA" w:rsidR="00233E53" w:rsidRPr="00AE75A5" w:rsidRDefault="00233E53" w:rsidP="00A90224">
            <w:pPr>
              <w:ind w:right="146" w:firstLine="91"/>
              <w:jc w:val="center"/>
              <w:rPr>
                <w:rFonts w:asciiTheme="majorBidi" w:hAnsiTheme="majorBidi" w:cstheme="majorBidi"/>
              </w:rPr>
            </w:pPr>
            <w:r>
              <w:rPr>
                <w:rFonts w:asciiTheme="majorBidi" w:hAnsiTheme="majorBidi" w:cstheme="majorBidi"/>
              </w:rPr>
              <w:t>6</w:t>
            </w:r>
          </w:p>
        </w:tc>
        <w:tc>
          <w:tcPr>
            <w:tcW w:w="1134" w:type="dxa"/>
            <w:vAlign w:val="center"/>
          </w:tcPr>
          <w:p w14:paraId="0B4F8DB6" w14:textId="24E1AA28" w:rsidR="00233E53" w:rsidRPr="00AE75A5" w:rsidRDefault="00233E53" w:rsidP="00233E53">
            <w:pPr>
              <w:ind w:right="146" w:hanging="70"/>
              <w:jc w:val="center"/>
              <w:rPr>
                <w:rFonts w:asciiTheme="majorBidi" w:hAnsiTheme="majorBidi" w:cstheme="majorBidi"/>
              </w:rPr>
            </w:pPr>
            <w:r>
              <w:rPr>
                <w:rFonts w:asciiTheme="majorBidi" w:hAnsiTheme="majorBidi" w:cstheme="majorBidi"/>
              </w:rPr>
              <w:t>19</w:t>
            </w:r>
          </w:p>
        </w:tc>
        <w:tc>
          <w:tcPr>
            <w:tcW w:w="1417" w:type="dxa"/>
          </w:tcPr>
          <w:p w14:paraId="38B1D16F" w14:textId="77777777" w:rsidR="00233E53" w:rsidRPr="0076216F" w:rsidRDefault="00233E53" w:rsidP="00A90224">
            <w:pPr>
              <w:ind w:right="146" w:hanging="70"/>
              <w:jc w:val="center"/>
            </w:pPr>
            <w:r w:rsidRPr="0076216F">
              <w:rPr>
                <w:sz w:val="22"/>
                <w:szCs w:val="22"/>
              </w:rPr>
              <w:t>Дискуссия</w:t>
            </w:r>
          </w:p>
        </w:tc>
      </w:tr>
      <w:tr w:rsidR="00233E53" w:rsidRPr="0076216F" w14:paraId="03EB93E2" w14:textId="77777777" w:rsidTr="00233E53">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val="612"/>
        </w:trPr>
        <w:tc>
          <w:tcPr>
            <w:tcW w:w="709" w:type="dxa"/>
          </w:tcPr>
          <w:p w14:paraId="0C2743F2" w14:textId="77777777" w:rsidR="00233E53" w:rsidRPr="00460C4C" w:rsidRDefault="00233E53" w:rsidP="00A90224">
            <w:r w:rsidRPr="00460C4C">
              <w:t>2</w:t>
            </w:r>
          </w:p>
        </w:tc>
        <w:tc>
          <w:tcPr>
            <w:tcW w:w="3006" w:type="dxa"/>
          </w:tcPr>
          <w:p w14:paraId="5966579B" w14:textId="7ECDAC48" w:rsidR="00233E53" w:rsidRPr="00C662C6" w:rsidRDefault="003E2639" w:rsidP="00A90224">
            <w:pPr>
              <w:rPr>
                <w:rFonts w:asciiTheme="majorBidi" w:hAnsiTheme="majorBidi" w:cstheme="majorBidi"/>
              </w:rPr>
            </w:pPr>
            <w:r w:rsidRPr="003E2639">
              <w:rPr>
                <w:rFonts w:asciiTheme="majorBidi" w:hAnsiTheme="majorBidi" w:cstheme="majorBidi"/>
              </w:rPr>
              <w:t>Продукты финансового инжиниринга</w:t>
            </w:r>
          </w:p>
        </w:tc>
        <w:tc>
          <w:tcPr>
            <w:tcW w:w="992" w:type="dxa"/>
            <w:vAlign w:val="center"/>
          </w:tcPr>
          <w:p w14:paraId="463BB418" w14:textId="1B5471A9" w:rsidR="00233E53" w:rsidRPr="00AE75A5" w:rsidRDefault="00233E53" w:rsidP="00233E53">
            <w:pPr>
              <w:pStyle w:val="31"/>
              <w:jc w:val="center"/>
              <w:rPr>
                <w:rFonts w:asciiTheme="majorBidi" w:hAnsiTheme="majorBidi" w:cstheme="majorBidi"/>
                <w:color w:val="auto"/>
                <w:szCs w:val="24"/>
              </w:rPr>
            </w:pPr>
            <w:r w:rsidRPr="008A0296">
              <w:rPr>
                <w:rFonts w:asciiTheme="majorBidi" w:hAnsiTheme="majorBidi" w:cstheme="majorBidi"/>
                <w:color w:val="auto"/>
                <w:szCs w:val="24"/>
              </w:rPr>
              <w:t>27</w:t>
            </w:r>
          </w:p>
        </w:tc>
        <w:tc>
          <w:tcPr>
            <w:tcW w:w="850" w:type="dxa"/>
            <w:vAlign w:val="center"/>
          </w:tcPr>
          <w:p w14:paraId="7B78CDF0" w14:textId="248F667D" w:rsidR="00233E53" w:rsidRPr="00AE75A5" w:rsidRDefault="00233E53" w:rsidP="00A90224">
            <w:pPr>
              <w:jc w:val="center"/>
              <w:rPr>
                <w:rFonts w:asciiTheme="majorBidi" w:hAnsiTheme="majorBidi" w:cstheme="majorBidi"/>
              </w:rPr>
            </w:pPr>
            <w:r>
              <w:rPr>
                <w:rFonts w:asciiTheme="majorBidi" w:hAnsiTheme="majorBidi" w:cstheme="majorBidi"/>
              </w:rPr>
              <w:t>8</w:t>
            </w:r>
          </w:p>
        </w:tc>
        <w:tc>
          <w:tcPr>
            <w:tcW w:w="993" w:type="dxa"/>
            <w:vAlign w:val="center"/>
          </w:tcPr>
          <w:p w14:paraId="64816C7E" w14:textId="4ADF564B" w:rsidR="00233E53" w:rsidRPr="00AE75A5" w:rsidRDefault="00233E53" w:rsidP="00A90224">
            <w:pPr>
              <w:jc w:val="center"/>
              <w:rPr>
                <w:rFonts w:asciiTheme="majorBidi" w:hAnsiTheme="majorBidi" w:cstheme="majorBidi"/>
              </w:rPr>
            </w:pPr>
            <w:r>
              <w:rPr>
                <w:rFonts w:asciiTheme="majorBidi" w:hAnsiTheme="majorBidi" w:cstheme="majorBidi"/>
              </w:rPr>
              <w:t>2</w:t>
            </w:r>
          </w:p>
        </w:tc>
        <w:tc>
          <w:tcPr>
            <w:tcW w:w="1134" w:type="dxa"/>
            <w:vAlign w:val="center"/>
          </w:tcPr>
          <w:p w14:paraId="37C0FCF2" w14:textId="5C4D5E76" w:rsidR="00233E53" w:rsidRPr="00AE75A5" w:rsidRDefault="00233E53" w:rsidP="00A90224">
            <w:pPr>
              <w:jc w:val="center"/>
              <w:rPr>
                <w:rFonts w:asciiTheme="majorBidi" w:hAnsiTheme="majorBidi" w:cstheme="majorBidi"/>
              </w:rPr>
            </w:pPr>
            <w:r>
              <w:rPr>
                <w:rFonts w:asciiTheme="majorBidi" w:hAnsiTheme="majorBidi" w:cstheme="majorBidi"/>
              </w:rPr>
              <w:t>6</w:t>
            </w:r>
          </w:p>
        </w:tc>
        <w:tc>
          <w:tcPr>
            <w:tcW w:w="1134" w:type="dxa"/>
            <w:vAlign w:val="center"/>
          </w:tcPr>
          <w:p w14:paraId="01B4ACE7" w14:textId="417911FD" w:rsidR="00233E53" w:rsidRPr="00AE75A5" w:rsidRDefault="00233E53" w:rsidP="00233E53">
            <w:pPr>
              <w:ind w:hanging="70"/>
              <w:jc w:val="center"/>
              <w:rPr>
                <w:rFonts w:asciiTheme="majorBidi" w:hAnsiTheme="majorBidi" w:cstheme="majorBidi"/>
              </w:rPr>
            </w:pPr>
            <w:r w:rsidRPr="009F3D56">
              <w:rPr>
                <w:rFonts w:asciiTheme="majorBidi" w:hAnsiTheme="majorBidi" w:cstheme="majorBidi"/>
              </w:rPr>
              <w:t>19</w:t>
            </w:r>
          </w:p>
        </w:tc>
        <w:tc>
          <w:tcPr>
            <w:tcW w:w="1417" w:type="dxa"/>
          </w:tcPr>
          <w:p w14:paraId="0B59DD5B" w14:textId="77777777" w:rsidR="00233E53" w:rsidRDefault="00233E53" w:rsidP="00A90224">
            <w:r w:rsidRPr="0076216F">
              <w:rPr>
                <w:sz w:val="22"/>
                <w:szCs w:val="22"/>
              </w:rPr>
              <w:t xml:space="preserve">Бизнес </w:t>
            </w:r>
            <w:r>
              <w:rPr>
                <w:sz w:val="22"/>
                <w:szCs w:val="22"/>
              </w:rPr>
              <w:t>–</w:t>
            </w:r>
            <w:r w:rsidRPr="0076216F">
              <w:rPr>
                <w:sz w:val="22"/>
                <w:szCs w:val="22"/>
              </w:rPr>
              <w:t xml:space="preserve"> кейс</w:t>
            </w:r>
          </w:p>
          <w:p w14:paraId="118DB1D3" w14:textId="77777777" w:rsidR="00233E53" w:rsidRPr="00174165" w:rsidRDefault="00233E53" w:rsidP="00A90224">
            <w:pPr>
              <w:rPr>
                <w:sz w:val="22"/>
                <w:szCs w:val="22"/>
              </w:rPr>
            </w:pPr>
            <w:r w:rsidRPr="0076216F">
              <w:rPr>
                <w:sz w:val="22"/>
                <w:szCs w:val="22"/>
              </w:rPr>
              <w:t>Дискуссия</w:t>
            </w:r>
          </w:p>
        </w:tc>
      </w:tr>
      <w:tr w:rsidR="00233E53" w:rsidRPr="0076216F" w14:paraId="661357CD" w14:textId="77777777" w:rsidTr="00233E53">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c>
          <w:tcPr>
            <w:tcW w:w="709" w:type="dxa"/>
          </w:tcPr>
          <w:p w14:paraId="7F94FE15" w14:textId="77777777" w:rsidR="00233E53" w:rsidRPr="00460C4C" w:rsidRDefault="00233E53" w:rsidP="00A90224">
            <w:r w:rsidRPr="00460C4C">
              <w:t>3</w:t>
            </w:r>
          </w:p>
        </w:tc>
        <w:tc>
          <w:tcPr>
            <w:tcW w:w="3006" w:type="dxa"/>
          </w:tcPr>
          <w:p w14:paraId="11E45DEF" w14:textId="7D0366E0" w:rsidR="00233E53" w:rsidRPr="00C662C6" w:rsidRDefault="003E2639" w:rsidP="00A90224">
            <w:pPr>
              <w:spacing w:before="120" w:after="120"/>
              <w:rPr>
                <w:rFonts w:asciiTheme="majorBidi" w:hAnsiTheme="majorBidi" w:cstheme="majorBidi"/>
              </w:rPr>
            </w:pPr>
            <w:r w:rsidRPr="003E2639">
              <w:rPr>
                <w:rFonts w:asciiTheme="majorBidi" w:hAnsiTheme="majorBidi" w:cstheme="majorBidi"/>
              </w:rPr>
              <w:t>Конструирование финансовых продуктов на рынке долговых обязательств</w:t>
            </w:r>
          </w:p>
        </w:tc>
        <w:tc>
          <w:tcPr>
            <w:tcW w:w="992" w:type="dxa"/>
            <w:vAlign w:val="center"/>
          </w:tcPr>
          <w:p w14:paraId="00F46415" w14:textId="11992242" w:rsidR="00233E53" w:rsidRPr="00AE75A5" w:rsidRDefault="00233E53" w:rsidP="00233E53">
            <w:pPr>
              <w:pStyle w:val="31"/>
              <w:jc w:val="center"/>
              <w:rPr>
                <w:rFonts w:asciiTheme="majorBidi" w:hAnsiTheme="majorBidi" w:cstheme="majorBidi"/>
                <w:color w:val="auto"/>
                <w:szCs w:val="24"/>
              </w:rPr>
            </w:pPr>
            <w:r w:rsidRPr="008A0296">
              <w:rPr>
                <w:rFonts w:asciiTheme="majorBidi" w:hAnsiTheme="majorBidi" w:cstheme="majorBidi"/>
                <w:color w:val="auto"/>
                <w:szCs w:val="24"/>
              </w:rPr>
              <w:t>27</w:t>
            </w:r>
          </w:p>
        </w:tc>
        <w:tc>
          <w:tcPr>
            <w:tcW w:w="850" w:type="dxa"/>
            <w:vAlign w:val="center"/>
          </w:tcPr>
          <w:p w14:paraId="3AB02D55" w14:textId="2C5B87FA" w:rsidR="00233E53" w:rsidRPr="00AE75A5" w:rsidRDefault="00233E53" w:rsidP="00A90224">
            <w:pPr>
              <w:spacing w:before="120" w:after="120"/>
              <w:jc w:val="center"/>
              <w:rPr>
                <w:rFonts w:asciiTheme="majorBidi" w:hAnsiTheme="majorBidi" w:cstheme="majorBidi"/>
              </w:rPr>
            </w:pPr>
            <w:r>
              <w:rPr>
                <w:rFonts w:asciiTheme="majorBidi" w:hAnsiTheme="majorBidi" w:cstheme="majorBidi"/>
              </w:rPr>
              <w:t>8</w:t>
            </w:r>
          </w:p>
        </w:tc>
        <w:tc>
          <w:tcPr>
            <w:tcW w:w="993" w:type="dxa"/>
            <w:vAlign w:val="center"/>
          </w:tcPr>
          <w:p w14:paraId="13C7D619" w14:textId="74FE4CC4" w:rsidR="00233E53" w:rsidRPr="00AE75A5" w:rsidRDefault="00233E53" w:rsidP="00A90224">
            <w:pPr>
              <w:spacing w:before="120" w:after="120"/>
              <w:jc w:val="center"/>
              <w:rPr>
                <w:rFonts w:asciiTheme="majorBidi" w:hAnsiTheme="majorBidi" w:cstheme="majorBidi"/>
              </w:rPr>
            </w:pPr>
            <w:r>
              <w:rPr>
                <w:rFonts w:asciiTheme="majorBidi" w:hAnsiTheme="majorBidi" w:cstheme="majorBidi"/>
              </w:rPr>
              <w:t>2</w:t>
            </w:r>
          </w:p>
        </w:tc>
        <w:tc>
          <w:tcPr>
            <w:tcW w:w="1134" w:type="dxa"/>
            <w:vAlign w:val="center"/>
          </w:tcPr>
          <w:p w14:paraId="1BB8F1F4" w14:textId="36F30329" w:rsidR="00233E53" w:rsidRPr="00AE75A5" w:rsidRDefault="00233E53" w:rsidP="00A90224">
            <w:pPr>
              <w:spacing w:before="120" w:after="120"/>
              <w:jc w:val="center"/>
              <w:rPr>
                <w:rFonts w:asciiTheme="majorBidi" w:hAnsiTheme="majorBidi" w:cstheme="majorBidi"/>
              </w:rPr>
            </w:pPr>
            <w:r>
              <w:rPr>
                <w:rFonts w:asciiTheme="majorBidi" w:hAnsiTheme="majorBidi" w:cstheme="majorBidi"/>
              </w:rPr>
              <w:t>6</w:t>
            </w:r>
          </w:p>
        </w:tc>
        <w:tc>
          <w:tcPr>
            <w:tcW w:w="1134" w:type="dxa"/>
            <w:vAlign w:val="center"/>
          </w:tcPr>
          <w:p w14:paraId="2126CE1F" w14:textId="5CB3FF35" w:rsidR="00233E53" w:rsidRPr="00AE75A5" w:rsidRDefault="00233E53" w:rsidP="00233E53">
            <w:pPr>
              <w:spacing w:before="120" w:after="120"/>
              <w:ind w:hanging="70"/>
              <w:jc w:val="center"/>
              <w:rPr>
                <w:rFonts w:asciiTheme="majorBidi" w:hAnsiTheme="majorBidi" w:cstheme="majorBidi"/>
              </w:rPr>
            </w:pPr>
            <w:r w:rsidRPr="009F3D56">
              <w:rPr>
                <w:rFonts w:asciiTheme="majorBidi" w:hAnsiTheme="majorBidi" w:cstheme="majorBidi"/>
              </w:rPr>
              <w:t>19</w:t>
            </w:r>
          </w:p>
        </w:tc>
        <w:tc>
          <w:tcPr>
            <w:tcW w:w="1417" w:type="dxa"/>
          </w:tcPr>
          <w:p w14:paraId="68BE42BE" w14:textId="77777777" w:rsidR="00233E53" w:rsidRDefault="00233E53" w:rsidP="00A90224">
            <w:r w:rsidRPr="0076216F">
              <w:rPr>
                <w:sz w:val="22"/>
                <w:szCs w:val="22"/>
              </w:rPr>
              <w:t>Мозговой штурм</w:t>
            </w:r>
          </w:p>
        </w:tc>
      </w:tr>
      <w:tr w:rsidR="00233E53" w:rsidRPr="0076216F" w14:paraId="7EA5E239" w14:textId="77777777" w:rsidTr="00233E53">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val="522"/>
        </w:trPr>
        <w:tc>
          <w:tcPr>
            <w:tcW w:w="709" w:type="dxa"/>
          </w:tcPr>
          <w:p w14:paraId="0F1C3914" w14:textId="77777777" w:rsidR="00233E53" w:rsidRPr="00460C4C" w:rsidRDefault="00233E53" w:rsidP="00A90224">
            <w:r w:rsidRPr="00460C4C">
              <w:t>4</w:t>
            </w:r>
          </w:p>
        </w:tc>
        <w:tc>
          <w:tcPr>
            <w:tcW w:w="3006" w:type="dxa"/>
          </w:tcPr>
          <w:p w14:paraId="48C6736E" w14:textId="4345A075" w:rsidR="00233E53" w:rsidRPr="00C662C6" w:rsidRDefault="003E2639" w:rsidP="00A90224">
            <w:pPr>
              <w:rPr>
                <w:rFonts w:asciiTheme="majorBidi" w:hAnsiTheme="majorBidi" w:cstheme="majorBidi"/>
              </w:rPr>
            </w:pPr>
            <w:proofErr w:type="spellStart"/>
            <w:r w:rsidRPr="003E2639">
              <w:rPr>
                <w:rFonts w:asciiTheme="majorBidi" w:hAnsiTheme="majorBidi" w:cstheme="majorBidi"/>
              </w:rPr>
              <w:t>Секьюритизация</w:t>
            </w:r>
            <w:proofErr w:type="spellEnd"/>
          </w:p>
        </w:tc>
        <w:tc>
          <w:tcPr>
            <w:tcW w:w="992" w:type="dxa"/>
            <w:vAlign w:val="center"/>
          </w:tcPr>
          <w:p w14:paraId="00472186" w14:textId="3AC40ADB" w:rsidR="00233E53" w:rsidRPr="00AE75A5" w:rsidRDefault="00233E53" w:rsidP="00233E53">
            <w:pPr>
              <w:pStyle w:val="31"/>
              <w:jc w:val="center"/>
              <w:rPr>
                <w:rFonts w:asciiTheme="majorBidi" w:hAnsiTheme="majorBidi" w:cstheme="majorBidi"/>
                <w:color w:val="auto"/>
                <w:szCs w:val="24"/>
              </w:rPr>
            </w:pPr>
            <w:r w:rsidRPr="008A0296">
              <w:rPr>
                <w:rFonts w:asciiTheme="majorBidi" w:hAnsiTheme="majorBidi" w:cstheme="majorBidi"/>
                <w:color w:val="auto"/>
                <w:szCs w:val="24"/>
              </w:rPr>
              <w:t>27</w:t>
            </w:r>
          </w:p>
        </w:tc>
        <w:tc>
          <w:tcPr>
            <w:tcW w:w="850" w:type="dxa"/>
            <w:vAlign w:val="center"/>
          </w:tcPr>
          <w:p w14:paraId="43DDCDFF" w14:textId="4E7C4EFF" w:rsidR="00233E53" w:rsidRPr="00AE75A5" w:rsidRDefault="00233E53" w:rsidP="00A90224">
            <w:pPr>
              <w:spacing w:before="120" w:after="120"/>
              <w:contextualSpacing/>
              <w:jc w:val="center"/>
              <w:rPr>
                <w:rFonts w:asciiTheme="majorBidi" w:hAnsiTheme="majorBidi" w:cstheme="majorBidi"/>
              </w:rPr>
            </w:pPr>
            <w:r>
              <w:rPr>
                <w:rFonts w:asciiTheme="majorBidi" w:hAnsiTheme="majorBidi" w:cstheme="majorBidi"/>
              </w:rPr>
              <w:t>8</w:t>
            </w:r>
          </w:p>
        </w:tc>
        <w:tc>
          <w:tcPr>
            <w:tcW w:w="993" w:type="dxa"/>
            <w:vAlign w:val="center"/>
          </w:tcPr>
          <w:p w14:paraId="2F3491F2" w14:textId="5AD3ED05" w:rsidR="00233E53" w:rsidRPr="00AE75A5" w:rsidRDefault="00233E53" w:rsidP="00A90224">
            <w:pPr>
              <w:spacing w:before="120" w:after="120"/>
              <w:contextualSpacing/>
              <w:jc w:val="center"/>
              <w:rPr>
                <w:rFonts w:asciiTheme="majorBidi" w:hAnsiTheme="majorBidi" w:cstheme="majorBidi"/>
              </w:rPr>
            </w:pPr>
            <w:r>
              <w:rPr>
                <w:rFonts w:asciiTheme="majorBidi" w:hAnsiTheme="majorBidi" w:cstheme="majorBidi"/>
              </w:rPr>
              <w:t>2</w:t>
            </w:r>
          </w:p>
        </w:tc>
        <w:tc>
          <w:tcPr>
            <w:tcW w:w="1134" w:type="dxa"/>
            <w:vAlign w:val="center"/>
          </w:tcPr>
          <w:p w14:paraId="52D6347A" w14:textId="0A9463D5" w:rsidR="00233E53" w:rsidRPr="00AE75A5" w:rsidRDefault="00233E53" w:rsidP="00A90224">
            <w:pPr>
              <w:spacing w:before="120" w:after="120"/>
              <w:contextualSpacing/>
              <w:jc w:val="center"/>
              <w:rPr>
                <w:rFonts w:asciiTheme="majorBidi" w:hAnsiTheme="majorBidi" w:cstheme="majorBidi"/>
              </w:rPr>
            </w:pPr>
            <w:r>
              <w:rPr>
                <w:rFonts w:asciiTheme="majorBidi" w:hAnsiTheme="majorBidi" w:cstheme="majorBidi"/>
              </w:rPr>
              <w:t>6</w:t>
            </w:r>
          </w:p>
        </w:tc>
        <w:tc>
          <w:tcPr>
            <w:tcW w:w="1134" w:type="dxa"/>
            <w:vAlign w:val="center"/>
          </w:tcPr>
          <w:p w14:paraId="7EA80CE6" w14:textId="00528E77" w:rsidR="00233E53" w:rsidRPr="00AE75A5" w:rsidRDefault="00233E53" w:rsidP="00233E53">
            <w:pPr>
              <w:ind w:hanging="70"/>
              <w:jc w:val="center"/>
              <w:rPr>
                <w:rFonts w:asciiTheme="majorBidi" w:hAnsiTheme="majorBidi" w:cstheme="majorBidi"/>
              </w:rPr>
            </w:pPr>
            <w:r w:rsidRPr="009F3D56">
              <w:rPr>
                <w:rFonts w:asciiTheme="majorBidi" w:hAnsiTheme="majorBidi" w:cstheme="majorBidi"/>
              </w:rPr>
              <w:t>19</w:t>
            </w:r>
          </w:p>
        </w:tc>
        <w:tc>
          <w:tcPr>
            <w:tcW w:w="1417" w:type="dxa"/>
          </w:tcPr>
          <w:p w14:paraId="1003D8EE" w14:textId="77777777" w:rsidR="00233E53" w:rsidRPr="0076216F" w:rsidRDefault="00233E53" w:rsidP="00A90224">
            <w:r>
              <w:t>Дискуссия</w:t>
            </w:r>
          </w:p>
        </w:tc>
      </w:tr>
      <w:tr w:rsidR="00233E53" w:rsidRPr="004C2F5A" w14:paraId="61D5297B" w14:textId="77777777" w:rsidTr="002E744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c>
          <w:tcPr>
            <w:tcW w:w="709" w:type="dxa"/>
            <w:tcBorders>
              <w:top w:val="single" w:sz="6" w:space="0" w:color="auto"/>
              <w:left w:val="single" w:sz="6" w:space="0" w:color="auto"/>
              <w:bottom w:val="single" w:sz="6" w:space="0" w:color="auto"/>
              <w:right w:val="single" w:sz="6" w:space="0" w:color="auto"/>
            </w:tcBorders>
          </w:tcPr>
          <w:p w14:paraId="7B0677FE" w14:textId="77777777" w:rsidR="00233E53" w:rsidRPr="00BB7247" w:rsidRDefault="00233E53" w:rsidP="00A90224">
            <w:pPr>
              <w:rPr>
                <w:sz w:val="28"/>
                <w:szCs w:val="28"/>
              </w:rPr>
            </w:pPr>
          </w:p>
        </w:tc>
        <w:tc>
          <w:tcPr>
            <w:tcW w:w="3006" w:type="dxa"/>
            <w:tcBorders>
              <w:top w:val="single" w:sz="6" w:space="0" w:color="auto"/>
              <w:left w:val="single" w:sz="6" w:space="0" w:color="auto"/>
              <w:bottom w:val="single" w:sz="6" w:space="0" w:color="auto"/>
              <w:right w:val="single" w:sz="6" w:space="0" w:color="auto"/>
            </w:tcBorders>
          </w:tcPr>
          <w:p w14:paraId="42364448" w14:textId="77777777" w:rsidR="00233E53" w:rsidRPr="00D4440F" w:rsidRDefault="00233E53" w:rsidP="00A90224">
            <w:pPr>
              <w:ind w:right="-30"/>
            </w:pPr>
            <w:r w:rsidRPr="008524A1">
              <w:rPr>
                <w:b/>
                <w:bCs/>
                <w:color w:val="000000"/>
              </w:rPr>
              <w:t>В целом по дисциплине</w:t>
            </w:r>
          </w:p>
        </w:tc>
        <w:tc>
          <w:tcPr>
            <w:tcW w:w="992" w:type="dxa"/>
            <w:tcBorders>
              <w:top w:val="single" w:sz="6" w:space="0" w:color="auto"/>
              <w:left w:val="single" w:sz="6" w:space="0" w:color="auto"/>
              <w:bottom w:val="single" w:sz="6" w:space="0" w:color="auto"/>
              <w:right w:val="single" w:sz="6" w:space="0" w:color="auto"/>
            </w:tcBorders>
            <w:vAlign w:val="center"/>
          </w:tcPr>
          <w:p w14:paraId="36E6657C" w14:textId="77777777" w:rsidR="00233E53" w:rsidRPr="00EC3441" w:rsidRDefault="00233E53" w:rsidP="00A90224">
            <w:pPr>
              <w:ind w:right="-30"/>
              <w:jc w:val="center"/>
            </w:pPr>
          </w:p>
          <w:p w14:paraId="3FD00C08" w14:textId="77777777" w:rsidR="00233E53" w:rsidRPr="00EC3441" w:rsidRDefault="00233E53" w:rsidP="00A90224">
            <w:pPr>
              <w:ind w:right="-30"/>
              <w:jc w:val="center"/>
            </w:pPr>
            <w:r w:rsidRPr="00EC3441">
              <w:t>108</w:t>
            </w:r>
          </w:p>
        </w:tc>
        <w:tc>
          <w:tcPr>
            <w:tcW w:w="850" w:type="dxa"/>
            <w:tcBorders>
              <w:top w:val="single" w:sz="6" w:space="0" w:color="auto"/>
              <w:left w:val="single" w:sz="6" w:space="0" w:color="auto"/>
              <w:bottom w:val="single" w:sz="6" w:space="0" w:color="auto"/>
              <w:right w:val="single" w:sz="6" w:space="0" w:color="auto"/>
            </w:tcBorders>
            <w:vAlign w:val="center"/>
          </w:tcPr>
          <w:p w14:paraId="2B6A5B69" w14:textId="77777777" w:rsidR="00233E53" w:rsidRPr="00EC3441" w:rsidRDefault="00233E53" w:rsidP="00A90224">
            <w:pPr>
              <w:ind w:right="-30"/>
              <w:jc w:val="center"/>
            </w:pPr>
          </w:p>
          <w:p w14:paraId="2A419015" w14:textId="5A9BC501" w:rsidR="00233E53" w:rsidRPr="00EC3441" w:rsidRDefault="00233E53" w:rsidP="00A90224">
            <w:pPr>
              <w:ind w:right="-30"/>
              <w:jc w:val="center"/>
            </w:pPr>
            <w:r>
              <w:t>32</w:t>
            </w:r>
          </w:p>
        </w:tc>
        <w:tc>
          <w:tcPr>
            <w:tcW w:w="993" w:type="dxa"/>
            <w:tcBorders>
              <w:top w:val="single" w:sz="6" w:space="0" w:color="auto"/>
              <w:left w:val="single" w:sz="6" w:space="0" w:color="auto"/>
              <w:bottom w:val="single" w:sz="6" w:space="0" w:color="auto"/>
              <w:right w:val="single" w:sz="6" w:space="0" w:color="auto"/>
            </w:tcBorders>
            <w:vAlign w:val="center"/>
          </w:tcPr>
          <w:p w14:paraId="30412D4D" w14:textId="77777777" w:rsidR="00233E53" w:rsidRPr="00EC3441" w:rsidRDefault="00233E53" w:rsidP="00A90224">
            <w:pPr>
              <w:ind w:right="-30"/>
              <w:jc w:val="center"/>
            </w:pPr>
          </w:p>
          <w:p w14:paraId="4F73BB3D" w14:textId="4F5B657A" w:rsidR="00233E53" w:rsidRPr="00EC3441" w:rsidRDefault="00233E53" w:rsidP="00A90224">
            <w:pPr>
              <w:ind w:right="-30"/>
              <w:jc w:val="center"/>
            </w:pPr>
            <w:r>
              <w:t>8</w:t>
            </w:r>
          </w:p>
        </w:tc>
        <w:tc>
          <w:tcPr>
            <w:tcW w:w="1134" w:type="dxa"/>
            <w:tcBorders>
              <w:top w:val="single" w:sz="6" w:space="0" w:color="auto"/>
              <w:left w:val="single" w:sz="6" w:space="0" w:color="auto"/>
              <w:bottom w:val="single" w:sz="6" w:space="0" w:color="auto"/>
              <w:right w:val="single" w:sz="6" w:space="0" w:color="auto"/>
            </w:tcBorders>
            <w:vAlign w:val="center"/>
          </w:tcPr>
          <w:p w14:paraId="789BE317" w14:textId="77777777" w:rsidR="00233E53" w:rsidRPr="00EC3441" w:rsidRDefault="00233E53" w:rsidP="00A90224">
            <w:pPr>
              <w:ind w:right="-30"/>
              <w:jc w:val="center"/>
            </w:pPr>
          </w:p>
          <w:p w14:paraId="691FD767" w14:textId="32F1ED18" w:rsidR="00233E53" w:rsidRPr="00EC3441" w:rsidRDefault="00233E53" w:rsidP="002E7440">
            <w:pPr>
              <w:ind w:right="146" w:firstLine="91"/>
              <w:jc w:val="center"/>
            </w:pPr>
            <w:r>
              <w:rPr>
                <w:rFonts w:asciiTheme="majorBidi" w:hAnsiTheme="majorBidi" w:cstheme="majorBidi"/>
                <w:color w:val="000000"/>
                <w:sz w:val="22"/>
                <w:szCs w:val="22"/>
              </w:rPr>
              <w:t>24</w:t>
            </w:r>
          </w:p>
        </w:tc>
        <w:tc>
          <w:tcPr>
            <w:tcW w:w="1134" w:type="dxa"/>
            <w:tcBorders>
              <w:top w:val="single" w:sz="6" w:space="0" w:color="auto"/>
              <w:left w:val="single" w:sz="6" w:space="0" w:color="auto"/>
              <w:bottom w:val="single" w:sz="6" w:space="0" w:color="auto"/>
              <w:right w:val="single" w:sz="6" w:space="0" w:color="auto"/>
            </w:tcBorders>
            <w:vAlign w:val="center"/>
          </w:tcPr>
          <w:p w14:paraId="059779C4" w14:textId="77777777" w:rsidR="00233E53" w:rsidRPr="00EC3441" w:rsidRDefault="00233E53" w:rsidP="00A90224">
            <w:pPr>
              <w:ind w:right="146" w:firstLine="91"/>
              <w:jc w:val="center"/>
            </w:pPr>
          </w:p>
          <w:p w14:paraId="1F270489" w14:textId="59ED60BC" w:rsidR="00233E53" w:rsidRPr="00EC3441" w:rsidRDefault="00233E53" w:rsidP="00A90224">
            <w:pPr>
              <w:ind w:right="146" w:firstLine="91"/>
              <w:jc w:val="center"/>
            </w:pPr>
            <w:r>
              <w:t>76</w:t>
            </w:r>
          </w:p>
        </w:tc>
        <w:tc>
          <w:tcPr>
            <w:tcW w:w="1417" w:type="dxa"/>
            <w:tcBorders>
              <w:top w:val="single" w:sz="6" w:space="0" w:color="auto"/>
              <w:left w:val="single" w:sz="6" w:space="0" w:color="auto"/>
              <w:bottom w:val="single" w:sz="6" w:space="0" w:color="auto"/>
              <w:right w:val="single" w:sz="6" w:space="0" w:color="auto"/>
            </w:tcBorders>
          </w:tcPr>
          <w:p w14:paraId="2569AB16" w14:textId="22298148" w:rsidR="00233E53" w:rsidRPr="00D4440F" w:rsidRDefault="00233E53" w:rsidP="002E7440">
            <w:pPr>
              <w:ind w:firstLine="91"/>
              <w:jc w:val="center"/>
            </w:pPr>
            <w:r w:rsidRPr="002E7440">
              <w:rPr>
                <w:sz w:val="22"/>
                <w:szCs w:val="22"/>
                <w:lang w:eastAsia="ru-RU"/>
              </w:rPr>
              <w:t>Согласно учебному плану:</w:t>
            </w:r>
            <w:r>
              <w:rPr>
                <w:sz w:val="22"/>
                <w:szCs w:val="22"/>
              </w:rPr>
              <w:t xml:space="preserve"> контрольная работа</w:t>
            </w:r>
          </w:p>
        </w:tc>
      </w:tr>
      <w:tr w:rsidR="00233E53" w:rsidRPr="004C2F5A" w14:paraId="4749EC61" w14:textId="77777777" w:rsidTr="002E744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c>
          <w:tcPr>
            <w:tcW w:w="709" w:type="dxa"/>
            <w:tcBorders>
              <w:top w:val="single" w:sz="6" w:space="0" w:color="auto"/>
              <w:left w:val="single" w:sz="6" w:space="0" w:color="auto"/>
              <w:bottom w:val="single" w:sz="6" w:space="0" w:color="auto"/>
              <w:right w:val="single" w:sz="6" w:space="0" w:color="auto"/>
            </w:tcBorders>
          </w:tcPr>
          <w:p w14:paraId="5E812076" w14:textId="77777777" w:rsidR="00233E53" w:rsidRPr="00BB7247" w:rsidRDefault="00233E53" w:rsidP="002E7440">
            <w:pPr>
              <w:rPr>
                <w:sz w:val="28"/>
                <w:szCs w:val="28"/>
              </w:rPr>
            </w:pPr>
          </w:p>
        </w:tc>
        <w:tc>
          <w:tcPr>
            <w:tcW w:w="3006" w:type="dxa"/>
            <w:shd w:val="clear" w:color="auto" w:fill="auto"/>
          </w:tcPr>
          <w:p w14:paraId="1AC72ABB" w14:textId="7687D3D0" w:rsidR="00233E53" w:rsidRPr="008524A1" w:rsidRDefault="00233E53" w:rsidP="002E7440">
            <w:pPr>
              <w:ind w:right="-30"/>
              <w:rPr>
                <w:b/>
                <w:bCs/>
                <w:color w:val="000000"/>
              </w:rPr>
            </w:pPr>
            <w:r w:rsidRPr="005F49FA">
              <w:t>Итого в %</w:t>
            </w:r>
          </w:p>
        </w:tc>
        <w:tc>
          <w:tcPr>
            <w:tcW w:w="992" w:type="dxa"/>
            <w:tcBorders>
              <w:top w:val="single" w:sz="6" w:space="0" w:color="auto"/>
              <w:left w:val="single" w:sz="6" w:space="0" w:color="auto"/>
              <w:bottom w:val="single" w:sz="6" w:space="0" w:color="auto"/>
              <w:right w:val="single" w:sz="6" w:space="0" w:color="auto"/>
            </w:tcBorders>
            <w:vAlign w:val="center"/>
          </w:tcPr>
          <w:p w14:paraId="65BF15EF" w14:textId="77777777" w:rsidR="00233E53" w:rsidRPr="00EC3441" w:rsidRDefault="00233E53" w:rsidP="002E7440">
            <w:pPr>
              <w:ind w:right="-30"/>
              <w:jc w:val="center"/>
            </w:pPr>
          </w:p>
        </w:tc>
        <w:tc>
          <w:tcPr>
            <w:tcW w:w="850" w:type="dxa"/>
            <w:tcBorders>
              <w:top w:val="single" w:sz="6" w:space="0" w:color="auto"/>
              <w:left w:val="single" w:sz="6" w:space="0" w:color="auto"/>
              <w:bottom w:val="single" w:sz="6" w:space="0" w:color="auto"/>
              <w:right w:val="single" w:sz="6" w:space="0" w:color="auto"/>
            </w:tcBorders>
            <w:vAlign w:val="center"/>
          </w:tcPr>
          <w:p w14:paraId="6EB94F08" w14:textId="574AA4B9" w:rsidR="00233E53" w:rsidRPr="00EC3441" w:rsidRDefault="00233E53" w:rsidP="00EE1A56">
            <w:pPr>
              <w:ind w:right="-30"/>
              <w:jc w:val="center"/>
            </w:pPr>
            <w:r>
              <w:t>3</w:t>
            </w:r>
            <w:r w:rsidR="00EE1A56">
              <w:t>0</w:t>
            </w:r>
            <w:r>
              <w:t>%</w:t>
            </w:r>
          </w:p>
        </w:tc>
        <w:tc>
          <w:tcPr>
            <w:tcW w:w="993" w:type="dxa"/>
            <w:tcBorders>
              <w:top w:val="single" w:sz="6" w:space="0" w:color="auto"/>
              <w:left w:val="single" w:sz="6" w:space="0" w:color="auto"/>
              <w:bottom w:val="single" w:sz="6" w:space="0" w:color="auto"/>
              <w:right w:val="single" w:sz="6" w:space="0" w:color="auto"/>
            </w:tcBorders>
            <w:vAlign w:val="center"/>
          </w:tcPr>
          <w:p w14:paraId="5619E49C" w14:textId="6DA92769" w:rsidR="00233E53" w:rsidRPr="00EC3441" w:rsidRDefault="00233E53" w:rsidP="002E7440">
            <w:pPr>
              <w:ind w:right="-30"/>
              <w:jc w:val="center"/>
            </w:pPr>
            <w:r>
              <w:t>25%</w:t>
            </w:r>
          </w:p>
        </w:tc>
        <w:tc>
          <w:tcPr>
            <w:tcW w:w="1134" w:type="dxa"/>
            <w:tcBorders>
              <w:top w:val="single" w:sz="6" w:space="0" w:color="auto"/>
              <w:left w:val="single" w:sz="6" w:space="0" w:color="auto"/>
              <w:bottom w:val="single" w:sz="6" w:space="0" w:color="auto"/>
              <w:right w:val="single" w:sz="6" w:space="0" w:color="auto"/>
            </w:tcBorders>
            <w:vAlign w:val="center"/>
          </w:tcPr>
          <w:p w14:paraId="3A641481" w14:textId="769A984F" w:rsidR="00233E53" w:rsidRPr="00EC3441" w:rsidRDefault="00233E53" w:rsidP="002E7440">
            <w:pPr>
              <w:ind w:right="-30"/>
              <w:jc w:val="center"/>
            </w:pPr>
            <w:r>
              <w:t>75%</w:t>
            </w:r>
          </w:p>
        </w:tc>
        <w:tc>
          <w:tcPr>
            <w:tcW w:w="1134" w:type="dxa"/>
            <w:tcBorders>
              <w:top w:val="single" w:sz="6" w:space="0" w:color="auto"/>
              <w:left w:val="single" w:sz="6" w:space="0" w:color="auto"/>
              <w:bottom w:val="single" w:sz="6" w:space="0" w:color="auto"/>
              <w:right w:val="single" w:sz="6" w:space="0" w:color="auto"/>
            </w:tcBorders>
            <w:vAlign w:val="center"/>
          </w:tcPr>
          <w:p w14:paraId="2C737EEB" w14:textId="614DC79A" w:rsidR="00233E53" w:rsidRPr="00EC3441" w:rsidRDefault="00233E53" w:rsidP="002E7440">
            <w:pPr>
              <w:ind w:right="146" w:firstLine="91"/>
              <w:jc w:val="center"/>
            </w:pPr>
            <w:r>
              <w:t>70%</w:t>
            </w:r>
          </w:p>
        </w:tc>
        <w:tc>
          <w:tcPr>
            <w:tcW w:w="1417" w:type="dxa"/>
            <w:tcBorders>
              <w:top w:val="single" w:sz="6" w:space="0" w:color="auto"/>
              <w:left w:val="single" w:sz="6" w:space="0" w:color="auto"/>
              <w:bottom w:val="single" w:sz="6" w:space="0" w:color="auto"/>
              <w:right w:val="single" w:sz="6" w:space="0" w:color="auto"/>
            </w:tcBorders>
          </w:tcPr>
          <w:p w14:paraId="65D8BFFB" w14:textId="77777777" w:rsidR="00233E53" w:rsidRPr="00D4440F" w:rsidRDefault="00233E53" w:rsidP="002E7440">
            <w:pPr>
              <w:ind w:right="146" w:firstLine="91"/>
              <w:jc w:val="center"/>
            </w:pPr>
          </w:p>
        </w:tc>
      </w:tr>
    </w:tbl>
    <w:p w14:paraId="49A54041" w14:textId="77777777" w:rsidR="00C662C6" w:rsidRDefault="00C662C6" w:rsidP="00C662C6">
      <w:pPr>
        <w:tabs>
          <w:tab w:val="left" w:pos="1980"/>
        </w:tabs>
        <w:jc w:val="right"/>
      </w:pPr>
    </w:p>
    <w:p w14:paraId="4353A55E" w14:textId="03DFD9E3" w:rsidR="005473ED" w:rsidRDefault="005473ED" w:rsidP="00F12ADF">
      <w:pPr>
        <w:pStyle w:val="1"/>
        <w:jc w:val="both"/>
        <w:rPr>
          <w:rFonts w:ascii="Times New Roman" w:hAnsi="Times New Roman"/>
          <w:sz w:val="28"/>
          <w:szCs w:val="28"/>
        </w:rPr>
      </w:pPr>
      <w:bookmarkStart w:id="5" w:name="_Toc3995505"/>
    </w:p>
    <w:p w14:paraId="3DB692A3" w14:textId="77777777" w:rsidR="00A21ED3" w:rsidRPr="00A21ED3" w:rsidRDefault="00A21ED3" w:rsidP="00A21ED3">
      <w:pPr>
        <w:rPr>
          <w:lang w:val="en-US" w:eastAsia="en-US"/>
        </w:rPr>
      </w:pPr>
    </w:p>
    <w:p w14:paraId="639EDF05" w14:textId="2B60883C" w:rsidR="00C662C6" w:rsidRDefault="00F12ADF" w:rsidP="00F12ADF">
      <w:pPr>
        <w:pStyle w:val="1"/>
        <w:jc w:val="both"/>
        <w:rPr>
          <w:rFonts w:ascii="Times New Roman" w:hAnsi="Times New Roman"/>
          <w:sz w:val="28"/>
          <w:szCs w:val="28"/>
        </w:rPr>
      </w:pPr>
      <w:r>
        <w:rPr>
          <w:rFonts w:ascii="Times New Roman" w:hAnsi="Times New Roman"/>
          <w:sz w:val="28"/>
          <w:szCs w:val="28"/>
        </w:rPr>
        <w:t xml:space="preserve">5.3. </w:t>
      </w:r>
      <w:proofErr w:type="spellStart"/>
      <w:r>
        <w:rPr>
          <w:rFonts w:ascii="Times New Roman" w:hAnsi="Times New Roman"/>
          <w:sz w:val="28"/>
          <w:szCs w:val="28"/>
        </w:rPr>
        <w:t>Содержание</w:t>
      </w:r>
      <w:proofErr w:type="spellEnd"/>
      <w:r>
        <w:rPr>
          <w:rFonts w:ascii="Times New Roman" w:hAnsi="Times New Roman"/>
          <w:sz w:val="28"/>
          <w:szCs w:val="28"/>
        </w:rPr>
        <w:t xml:space="preserve"> </w:t>
      </w:r>
      <w:proofErr w:type="spellStart"/>
      <w:r>
        <w:rPr>
          <w:rFonts w:ascii="Times New Roman" w:hAnsi="Times New Roman"/>
          <w:sz w:val="28"/>
          <w:szCs w:val="28"/>
        </w:rPr>
        <w:t>семинарских</w:t>
      </w:r>
      <w:proofErr w:type="spellEnd"/>
      <w:r>
        <w:rPr>
          <w:rFonts w:ascii="Times New Roman" w:hAnsi="Times New Roman"/>
          <w:sz w:val="28"/>
          <w:szCs w:val="28"/>
        </w:rPr>
        <w:t xml:space="preserve"> </w:t>
      </w:r>
      <w:proofErr w:type="spellStart"/>
      <w:r>
        <w:rPr>
          <w:rFonts w:ascii="Times New Roman" w:hAnsi="Times New Roman"/>
          <w:sz w:val="28"/>
          <w:szCs w:val="28"/>
        </w:rPr>
        <w:t>занятий</w:t>
      </w:r>
      <w:bookmarkEnd w:id="5"/>
      <w:proofErr w:type="spellEnd"/>
    </w:p>
    <w:p w14:paraId="22CA363B" w14:textId="57BE3A0C" w:rsidR="00360010" w:rsidRDefault="00360010" w:rsidP="00360010">
      <w:pPr>
        <w:shd w:val="clear" w:color="auto" w:fill="FFFFFF"/>
        <w:jc w:val="right"/>
        <w:rPr>
          <w:color w:val="000000"/>
          <w:sz w:val="28"/>
          <w:szCs w:val="28"/>
        </w:rPr>
      </w:pPr>
      <w:r>
        <w:rPr>
          <w:color w:val="000000"/>
          <w:sz w:val="28"/>
          <w:szCs w:val="28"/>
        </w:rPr>
        <w:t>Т</w:t>
      </w:r>
      <w:r w:rsidRPr="00602655">
        <w:rPr>
          <w:color w:val="000000"/>
          <w:sz w:val="28"/>
          <w:szCs w:val="28"/>
        </w:rPr>
        <w:t xml:space="preserve">аблица </w:t>
      </w:r>
      <w:r>
        <w:rPr>
          <w:color w:val="000000"/>
          <w:sz w:val="28"/>
          <w:szCs w:val="28"/>
        </w:rPr>
        <w:t>4</w:t>
      </w:r>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5387"/>
        <w:gridCol w:w="1757"/>
      </w:tblGrid>
      <w:tr w:rsidR="00F12ADF" w:rsidRPr="0061193F" w14:paraId="324C6CCB" w14:textId="77777777" w:rsidTr="00A90224">
        <w:trPr>
          <w:trHeight w:val="559"/>
          <w:tblHeader/>
          <w:jc w:val="center"/>
        </w:trPr>
        <w:tc>
          <w:tcPr>
            <w:tcW w:w="2263" w:type="dxa"/>
            <w:hideMark/>
          </w:tcPr>
          <w:p w14:paraId="5A552A67" w14:textId="77777777" w:rsidR="00F12ADF" w:rsidRPr="00542CE6" w:rsidRDefault="00F12ADF" w:rsidP="00A90224">
            <w:pPr>
              <w:widowControl w:val="0"/>
              <w:autoSpaceDE w:val="0"/>
              <w:autoSpaceDN w:val="0"/>
              <w:adjustRightInd w:val="0"/>
              <w:jc w:val="center"/>
              <w:rPr>
                <w:rFonts w:eastAsia="Calibri"/>
                <w:b/>
                <w:sz w:val="20"/>
              </w:rPr>
            </w:pPr>
            <w:r w:rsidRPr="00542CE6">
              <w:rPr>
                <w:rFonts w:eastAsia="Calibri"/>
                <w:b/>
                <w:sz w:val="20"/>
              </w:rPr>
              <w:t>Наименование тем (разделов) дисциплины</w:t>
            </w:r>
          </w:p>
        </w:tc>
        <w:tc>
          <w:tcPr>
            <w:tcW w:w="5387" w:type="dxa"/>
            <w:hideMark/>
          </w:tcPr>
          <w:p w14:paraId="1048941A" w14:textId="77777777" w:rsidR="00F12ADF" w:rsidRPr="00542CE6" w:rsidRDefault="00F12ADF" w:rsidP="00A90224">
            <w:pPr>
              <w:autoSpaceDN w:val="0"/>
              <w:jc w:val="center"/>
              <w:rPr>
                <w:rFonts w:eastAsia="Calibri"/>
                <w:b/>
                <w:sz w:val="20"/>
              </w:rPr>
            </w:pPr>
            <w:r w:rsidRPr="00542CE6">
              <w:rPr>
                <w:rFonts w:eastAsia="Calibri"/>
                <w:b/>
                <w:sz w:val="20"/>
              </w:rPr>
              <w:t xml:space="preserve">Перечень вопросов для обсуждения на семинарских, </w:t>
            </w:r>
            <w:r w:rsidRPr="00542CE6">
              <w:rPr>
                <w:rFonts w:eastAsia="Calibri"/>
                <w:b/>
                <w:sz w:val="20"/>
              </w:rPr>
              <w:br/>
              <w:t xml:space="preserve">практических занятиях, рекомендуемые источники </w:t>
            </w:r>
            <w:r w:rsidRPr="00542CE6">
              <w:rPr>
                <w:rFonts w:eastAsia="Calibri"/>
                <w:b/>
                <w:sz w:val="20"/>
              </w:rPr>
              <w:br/>
              <w:t>из разделов 8,9</w:t>
            </w:r>
          </w:p>
        </w:tc>
        <w:tc>
          <w:tcPr>
            <w:tcW w:w="1757" w:type="dxa"/>
            <w:hideMark/>
          </w:tcPr>
          <w:p w14:paraId="4B666563" w14:textId="77777777" w:rsidR="00F12ADF" w:rsidRPr="00542CE6" w:rsidRDefault="00F12ADF" w:rsidP="00A90224">
            <w:pPr>
              <w:autoSpaceDN w:val="0"/>
              <w:jc w:val="center"/>
              <w:rPr>
                <w:rFonts w:eastAsia="Calibri"/>
                <w:b/>
                <w:sz w:val="20"/>
              </w:rPr>
            </w:pPr>
            <w:r w:rsidRPr="00542CE6">
              <w:rPr>
                <w:rFonts w:eastAsia="Calibri"/>
                <w:b/>
                <w:sz w:val="20"/>
              </w:rPr>
              <w:t>Форма проведения занятия</w:t>
            </w:r>
          </w:p>
        </w:tc>
      </w:tr>
      <w:tr w:rsidR="00F12ADF" w:rsidRPr="0061193F" w14:paraId="1272CE0B" w14:textId="77777777" w:rsidTr="00A90224">
        <w:trPr>
          <w:jc w:val="center"/>
        </w:trPr>
        <w:tc>
          <w:tcPr>
            <w:tcW w:w="2263" w:type="dxa"/>
          </w:tcPr>
          <w:p w14:paraId="38F67BD1" w14:textId="7A8BE429" w:rsidR="00F12ADF" w:rsidRPr="0096771D" w:rsidRDefault="00F12ADF" w:rsidP="00F12ADF">
            <w:pPr>
              <w:widowControl w:val="0"/>
              <w:autoSpaceDE w:val="0"/>
              <w:autoSpaceDN w:val="0"/>
              <w:adjustRightInd w:val="0"/>
              <w:rPr>
                <w:rFonts w:eastAsia="Calibri"/>
              </w:rPr>
            </w:pPr>
            <w:r w:rsidRPr="0096771D">
              <w:rPr>
                <w:rFonts w:eastAsia="Calibri"/>
              </w:rPr>
              <w:t xml:space="preserve">Тема дисциплины 1. </w:t>
            </w:r>
            <w:r w:rsidR="003E2639" w:rsidRPr="003E2639">
              <w:rPr>
                <w:rFonts w:asciiTheme="majorBidi" w:hAnsiTheme="majorBidi" w:cstheme="majorBidi"/>
              </w:rPr>
              <w:t>Методологические основы финансового инжиниринга</w:t>
            </w:r>
          </w:p>
        </w:tc>
        <w:tc>
          <w:tcPr>
            <w:tcW w:w="5387" w:type="dxa"/>
          </w:tcPr>
          <w:p w14:paraId="1DDF6B7C" w14:textId="77777777" w:rsidR="00711C02" w:rsidRDefault="00711C02" w:rsidP="00711C02">
            <w:r>
              <w:t>Необходимость применения финансового инжиниринга. Основные</w:t>
            </w:r>
          </w:p>
          <w:p w14:paraId="1F2B329D" w14:textId="77777777" w:rsidR="00711C02" w:rsidRDefault="00711C02" w:rsidP="00711C02">
            <w:r>
              <w:t>потребители финансового инжиниринга: инвесторы и эмитенты.</w:t>
            </w:r>
          </w:p>
          <w:p w14:paraId="57417E36" w14:textId="77777777" w:rsidR="00711C02" w:rsidRDefault="00711C02" w:rsidP="00711C02">
            <w:r>
              <w:t>Сущность банковских инноваций. Виды и классификация банковских инноваций. Банковский инжиниринг как</w:t>
            </w:r>
          </w:p>
          <w:p w14:paraId="269DEA21" w14:textId="0693BAE8" w:rsidR="008204D0" w:rsidRPr="008204D0" w:rsidRDefault="00711C02" w:rsidP="00711C02">
            <w:pPr>
              <w:rPr>
                <w:rFonts w:eastAsia="Calibri"/>
                <w:b/>
                <w:bCs/>
                <w:szCs w:val="20"/>
              </w:rPr>
            </w:pPr>
            <w:r>
              <w:t>процесс создания банковских инноваций.</w:t>
            </w:r>
          </w:p>
          <w:p w14:paraId="132BC19E" w14:textId="77777777" w:rsidR="008204D0" w:rsidRPr="008204D0" w:rsidRDefault="008204D0" w:rsidP="008204D0">
            <w:pPr>
              <w:rPr>
                <w:rFonts w:eastAsia="Calibri"/>
                <w:szCs w:val="20"/>
              </w:rPr>
            </w:pPr>
          </w:p>
          <w:p w14:paraId="58BB65D5" w14:textId="38854026" w:rsidR="00F12ADF" w:rsidRPr="008204D0" w:rsidRDefault="008204D0" w:rsidP="008204D0">
            <w:pPr>
              <w:rPr>
                <w:rFonts w:eastAsia="Calibri"/>
                <w:szCs w:val="20"/>
              </w:rPr>
            </w:pPr>
            <w:r w:rsidRPr="008204D0">
              <w:rPr>
                <w:rFonts w:eastAsia="Calibri"/>
                <w:szCs w:val="20"/>
              </w:rPr>
              <w:t>Рекомендуемые источники: 1, 5, 9, 11, 13, 14, 15, 16, 17, 19, 20, 21, 23, 24, 26, 27.</w:t>
            </w:r>
          </w:p>
        </w:tc>
        <w:tc>
          <w:tcPr>
            <w:tcW w:w="1757" w:type="dxa"/>
          </w:tcPr>
          <w:p w14:paraId="283E8CB3" w14:textId="1DD9530F" w:rsidR="00F12ADF" w:rsidRPr="0096771D" w:rsidRDefault="00F12ADF" w:rsidP="00F12ADF">
            <w:pPr>
              <w:widowControl w:val="0"/>
              <w:autoSpaceDE w:val="0"/>
              <w:autoSpaceDN w:val="0"/>
              <w:adjustRightInd w:val="0"/>
              <w:rPr>
                <w:rFonts w:eastAsia="Calibri"/>
              </w:rPr>
            </w:pPr>
            <w:r w:rsidRPr="0096771D">
              <w:rPr>
                <w:rFonts w:eastAsia="Calibri"/>
              </w:rPr>
              <w:t xml:space="preserve">опрос, устные ответы дискуссия, </w:t>
            </w:r>
          </w:p>
          <w:p w14:paraId="02A86D39" w14:textId="6BEC05EA" w:rsidR="00F12ADF" w:rsidRPr="0096771D" w:rsidRDefault="00F12ADF" w:rsidP="00F12ADF">
            <w:pPr>
              <w:widowControl w:val="0"/>
              <w:autoSpaceDE w:val="0"/>
              <w:autoSpaceDN w:val="0"/>
              <w:adjustRightInd w:val="0"/>
              <w:rPr>
                <w:rFonts w:eastAsia="Calibri"/>
              </w:rPr>
            </w:pPr>
          </w:p>
        </w:tc>
      </w:tr>
      <w:tr w:rsidR="00F12ADF" w:rsidRPr="0061193F" w14:paraId="20D79EAE" w14:textId="77777777" w:rsidTr="00A90224">
        <w:trPr>
          <w:jc w:val="center"/>
        </w:trPr>
        <w:tc>
          <w:tcPr>
            <w:tcW w:w="2263" w:type="dxa"/>
          </w:tcPr>
          <w:p w14:paraId="59574786" w14:textId="170994C9" w:rsidR="00F12ADF" w:rsidRPr="0096771D" w:rsidRDefault="00F12ADF" w:rsidP="00F12ADF">
            <w:pPr>
              <w:widowControl w:val="0"/>
              <w:autoSpaceDE w:val="0"/>
              <w:autoSpaceDN w:val="0"/>
              <w:adjustRightInd w:val="0"/>
              <w:rPr>
                <w:rFonts w:eastAsia="Calibri"/>
              </w:rPr>
            </w:pPr>
            <w:r w:rsidRPr="0096771D">
              <w:rPr>
                <w:rFonts w:eastAsia="Calibri"/>
              </w:rPr>
              <w:t xml:space="preserve">Тема дисциплины 2. </w:t>
            </w:r>
            <w:r w:rsidR="003E2639" w:rsidRPr="003E2639">
              <w:rPr>
                <w:rFonts w:asciiTheme="majorBidi" w:hAnsiTheme="majorBidi" w:cstheme="majorBidi"/>
              </w:rPr>
              <w:t>Продукты финансового инжиниринга</w:t>
            </w:r>
          </w:p>
        </w:tc>
        <w:tc>
          <w:tcPr>
            <w:tcW w:w="5387" w:type="dxa"/>
          </w:tcPr>
          <w:p w14:paraId="7F51574B" w14:textId="77777777" w:rsidR="00711C02" w:rsidRDefault="00711C02" w:rsidP="00711C02">
            <w:pPr>
              <w:tabs>
                <w:tab w:val="left" w:pos="1134"/>
              </w:tabs>
            </w:pPr>
            <w:r>
              <w:t>Цель создания синтетических финансовых продуктов. Конструкции синтетических финансовых продуктов.</w:t>
            </w:r>
          </w:p>
          <w:p w14:paraId="6E8EE09D" w14:textId="77777777" w:rsidR="00711C02" w:rsidRDefault="00711C02" w:rsidP="00711C02">
            <w:pPr>
              <w:tabs>
                <w:tab w:val="left" w:pos="1134"/>
              </w:tabs>
            </w:pPr>
            <w:r>
              <w:t>Конструирование финансовых продуктов. Структурированные акции, их виды и цели выпуска. Гибридные ценные бумаги на основе долевых финансовых</w:t>
            </w:r>
          </w:p>
          <w:p w14:paraId="7A4BD759" w14:textId="77777777" w:rsidR="00711C02" w:rsidRDefault="00711C02" w:rsidP="00711C02">
            <w:pPr>
              <w:tabs>
                <w:tab w:val="left" w:pos="1134"/>
              </w:tabs>
            </w:pPr>
            <w:r>
              <w:t>инструментов. Опционы и иные права, связанные с акциями.</w:t>
            </w:r>
          </w:p>
          <w:p w14:paraId="4A917C53" w14:textId="77777777" w:rsidR="00711C02" w:rsidRDefault="00711C02" w:rsidP="00711C02">
            <w:pPr>
              <w:tabs>
                <w:tab w:val="left" w:pos="1134"/>
              </w:tabs>
            </w:pPr>
            <w:r>
              <w:t>Возможности применения структурированных акций в российской практике. Индексные акции и депозитарные</w:t>
            </w:r>
          </w:p>
          <w:p w14:paraId="5393D854" w14:textId="4A5B53E5" w:rsidR="008204D0" w:rsidRPr="008204D0" w:rsidRDefault="00711C02" w:rsidP="00711C02">
            <w:pPr>
              <w:rPr>
                <w:rFonts w:eastAsia="Calibri"/>
                <w:szCs w:val="20"/>
              </w:rPr>
            </w:pPr>
            <w:r>
              <w:t>расписки компании. Мировой опыт применения опционов.</w:t>
            </w:r>
          </w:p>
          <w:p w14:paraId="42D40FF3" w14:textId="69DF02E1" w:rsidR="00FB2C25" w:rsidRPr="008204D0" w:rsidRDefault="008204D0" w:rsidP="008204D0">
            <w:pPr>
              <w:pStyle w:val="a5"/>
              <w:spacing w:before="100" w:beforeAutospacing="1" w:after="100" w:afterAutospacing="1"/>
              <w:ind w:left="29"/>
            </w:pPr>
            <w:r w:rsidRPr="008204D0">
              <w:rPr>
                <w:rFonts w:eastAsia="Calibri"/>
                <w:szCs w:val="20"/>
                <w:lang w:eastAsia="ru-RU"/>
              </w:rPr>
              <w:t>Рекомендуемые источники: 1, 3, 5, 9, 11, 12, 13, 14, 15, 16, 17, 19, 20, 21, 23, 24, 26, 27.</w:t>
            </w:r>
          </w:p>
        </w:tc>
        <w:tc>
          <w:tcPr>
            <w:tcW w:w="1757" w:type="dxa"/>
          </w:tcPr>
          <w:p w14:paraId="5C74B385" w14:textId="77777777" w:rsidR="00F12ADF" w:rsidRPr="0096771D" w:rsidRDefault="00F12ADF" w:rsidP="00F12ADF">
            <w:pPr>
              <w:widowControl w:val="0"/>
              <w:autoSpaceDE w:val="0"/>
              <w:autoSpaceDN w:val="0"/>
              <w:adjustRightInd w:val="0"/>
              <w:jc w:val="center"/>
              <w:rPr>
                <w:rFonts w:eastAsia="Calibri"/>
              </w:rPr>
            </w:pPr>
            <w:r w:rsidRPr="0096771D">
              <w:rPr>
                <w:rFonts w:eastAsia="Calibri"/>
              </w:rPr>
              <w:t>опрос, устные ответы дискуссия, выполнение практико-ориентированных заданий</w:t>
            </w:r>
          </w:p>
          <w:p w14:paraId="0417D1C8" w14:textId="55BB8F5A" w:rsidR="00F12ADF" w:rsidRPr="0096771D" w:rsidRDefault="00F12ADF" w:rsidP="00F12ADF">
            <w:pPr>
              <w:widowControl w:val="0"/>
              <w:autoSpaceDE w:val="0"/>
              <w:autoSpaceDN w:val="0"/>
              <w:adjustRightInd w:val="0"/>
              <w:jc w:val="center"/>
              <w:rPr>
                <w:rFonts w:eastAsia="Calibri"/>
              </w:rPr>
            </w:pPr>
          </w:p>
        </w:tc>
      </w:tr>
      <w:tr w:rsidR="00F12ADF" w:rsidRPr="0061193F" w14:paraId="64832FD8" w14:textId="77777777" w:rsidTr="00A90224">
        <w:trPr>
          <w:jc w:val="center"/>
        </w:trPr>
        <w:tc>
          <w:tcPr>
            <w:tcW w:w="2263" w:type="dxa"/>
          </w:tcPr>
          <w:p w14:paraId="0AEF3575" w14:textId="591FFD2A" w:rsidR="00F12ADF" w:rsidRPr="0096771D" w:rsidRDefault="00F12ADF" w:rsidP="00F12ADF">
            <w:pPr>
              <w:widowControl w:val="0"/>
              <w:autoSpaceDE w:val="0"/>
              <w:autoSpaceDN w:val="0"/>
              <w:adjustRightInd w:val="0"/>
              <w:rPr>
                <w:rFonts w:eastAsia="Calibri"/>
              </w:rPr>
            </w:pPr>
            <w:r w:rsidRPr="0096771D">
              <w:rPr>
                <w:rFonts w:eastAsia="Calibri"/>
              </w:rPr>
              <w:t xml:space="preserve">Тема дисциплины 3. </w:t>
            </w:r>
            <w:r w:rsidR="003E2639" w:rsidRPr="003E2639">
              <w:rPr>
                <w:rFonts w:asciiTheme="majorBidi" w:hAnsiTheme="majorBidi" w:cstheme="majorBidi"/>
              </w:rPr>
              <w:t>Конструирование финансовых продуктов на рынке долговых обязательств</w:t>
            </w:r>
          </w:p>
        </w:tc>
        <w:tc>
          <w:tcPr>
            <w:tcW w:w="5387" w:type="dxa"/>
          </w:tcPr>
          <w:p w14:paraId="7D94282D" w14:textId="1A17F1E1" w:rsidR="00711C02" w:rsidRDefault="00711C02" w:rsidP="00711C02">
            <w:r>
              <w:t>Модернизация финансовых технологий</w:t>
            </w:r>
          </w:p>
          <w:p w14:paraId="37D63C10" w14:textId="77777777" w:rsidR="00711C02" w:rsidRDefault="00711C02" w:rsidP="00711C02">
            <w:r>
              <w:t>(интернет-банкинг, банкоматы); финансовые инструменты для привлечения массовых инвесторов (IPO, взаимные</w:t>
            </w:r>
          </w:p>
          <w:p w14:paraId="30CAF314" w14:textId="77777777" w:rsidR="00711C02" w:rsidRDefault="00711C02" w:rsidP="00711C02">
            <w:r>
              <w:t>фонды); финансовые инструменты для рефинансирования и мобилизации активов (свопы, выпуск облигаций для</w:t>
            </w:r>
          </w:p>
          <w:p w14:paraId="74DC01C1" w14:textId="77777777" w:rsidR="00711C02" w:rsidRDefault="00711C02" w:rsidP="00711C02">
            <w:r>
              <w:t xml:space="preserve">выкупа акций); "Спорные" инновации (налоговые гавани, </w:t>
            </w:r>
            <w:proofErr w:type="spellStart"/>
            <w:r>
              <w:t>забалансовые</w:t>
            </w:r>
            <w:proofErr w:type="spellEnd"/>
            <w:r>
              <w:t xml:space="preserve"> операции с финансовыми</w:t>
            </w:r>
          </w:p>
          <w:p w14:paraId="25146BD1" w14:textId="373C51DC" w:rsidR="008204D0" w:rsidRPr="008204D0" w:rsidRDefault="00711C02" w:rsidP="00711C02">
            <w:pPr>
              <w:rPr>
                <w:rFonts w:eastAsia="Calibri"/>
                <w:szCs w:val="20"/>
              </w:rPr>
            </w:pPr>
            <w:r>
              <w:lastRenderedPageBreak/>
              <w:t>инструментами, производные инструменты "высоких порядков" (оторванные от базисных активов).</w:t>
            </w:r>
          </w:p>
          <w:p w14:paraId="1B790705" w14:textId="77777777" w:rsidR="008204D0" w:rsidRPr="008204D0" w:rsidRDefault="008204D0" w:rsidP="008204D0">
            <w:pPr>
              <w:rPr>
                <w:rFonts w:eastAsia="Calibri"/>
                <w:szCs w:val="20"/>
              </w:rPr>
            </w:pPr>
          </w:p>
          <w:p w14:paraId="3E15088F" w14:textId="0D0F1958" w:rsidR="00F12ADF" w:rsidRPr="008204D0" w:rsidRDefault="008204D0" w:rsidP="008204D0">
            <w:pPr>
              <w:widowControl w:val="0"/>
              <w:autoSpaceDE w:val="0"/>
              <w:autoSpaceDN w:val="0"/>
              <w:adjustRightInd w:val="0"/>
              <w:rPr>
                <w:rFonts w:eastAsia="Calibri"/>
              </w:rPr>
            </w:pPr>
            <w:r w:rsidRPr="008204D0">
              <w:rPr>
                <w:rFonts w:eastAsia="Calibri"/>
                <w:szCs w:val="20"/>
                <w:lang w:eastAsia="ru-RU"/>
              </w:rPr>
              <w:t>Рекомендуемые источники: 1, 5, 8, 12, 13, 14, 15, 16, 17, 19, 20, 21, 22, 25, 26, 28.</w:t>
            </w:r>
          </w:p>
        </w:tc>
        <w:tc>
          <w:tcPr>
            <w:tcW w:w="1757" w:type="dxa"/>
          </w:tcPr>
          <w:p w14:paraId="47F627FF" w14:textId="77777777" w:rsidR="00F12ADF" w:rsidRPr="0096771D" w:rsidRDefault="00F12ADF" w:rsidP="00F12ADF">
            <w:pPr>
              <w:widowControl w:val="0"/>
              <w:autoSpaceDE w:val="0"/>
              <w:autoSpaceDN w:val="0"/>
              <w:adjustRightInd w:val="0"/>
              <w:jc w:val="center"/>
              <w:rPr>
                <w:rFonts w:eastAsia="Calibri"/>
              </w:rPr>
            </w:pPr>
            <w:r w:rsidRPr="0096771D">
              <w:rPr>
                <w:rFonts w:eastAsia="Calibri"/>
              </w:rPr>
              <w:lastRenderedPageBreak/>
              <w:t>опрос, устные ответы дискуссия, выполнение практико-ориентированных заданий</w:t>
            </w:r>
          </w:p>
          <w:p w14:paraId="49693781" w14:textId="61AAE6E1" w:rsidR="00F12ADF" w:rsidRPr="0096771D" w:rsidRDefault="00F12ADF" w:rsidP="00F12ADF">
            <w:pPr>
              <w:widowControl w:val="0"/>
              <w:autoSpaceDE w:val="0"/>
              <w:autoSpaceDN w:val="0"/>
              <w:adjustRightInd w:val="0"/>
              <w:jc w:val="center"/>
              <w:rPr>
                <w:rFonts w:eastAsia="Calibri"/>
              </w:rPr>
            </w:pPr>
          </w:p>
        </w:tc>
      </w:tr>
      <w:tr w:rsidR="008204D0" w:rsidRPr="0061193F" w14:paraId="33567A71" w14:textId="77777777" w:rsidTr="00A90224">
        <w:trPr>
          <w:jc w:val="center"/>
        </w:trPr>
        <w:tc>
          <w:tcPr>
            <w:tcW w:w="2263" w:type="dxa"/>
          </w:tcPr>
          <w:p w14:paraId="0A741A3D" w14:textId="43B3616E" w:rsidR="008204D0" w:rsidRPr="0096771D" w:rsidRDefault="008204D0" w:rsidP="00F12ADF">
            <w:pPr>
              <w:widowControl w:val="0"/>
              <w:autoSpaceDE w:val="0"/>
              <w:autoSpaceDN w:val="0"/>
              <w:adjustRightInd w:val="0"/>
              <w:rPr>
                <w:rFonts w:eastAsia="Calibri"/>
              </w:rPr>
            </w:pPr>
            <w:r w:rsidRPr="0096771D">
              <w:rPr>
                <w:rFonts w:eastAsia="Calibri"/>
              </w:rPr>
              <w:t xml:space="preserve">Тема дисциплины 4. </w:t>
            </w:r>
            <w:proofErr w:type="spellStart"/>
            <w:r w:rsidR="003E2639" w:rsidRPr="003E2639">
              <w:rPr>
                <w:rFonts w:asciiTheme="majorBidi" w:hAnsiTheme="majorBidi" w:cstheme="majorBidi"/>
              </w:rPr>
              <w:t>Секьюритизация</w:t>
            </w:r>
            <w:proofErr w:type="spellEnd"/>
          </w:p>
        </w:tc>
        <w:tc>
          <w:tcPr>
            <w:tcW w:w="5387" w:type="dxa"/>
          </w:tcPr>
          <w:p w14:paraId="7E5504A0" w14:textId="281C21C9" w:rsidR="00711C02" w:rsidRDefault="00711C02" w:rsidP="00711C02">
            <w:r>
              <w:t>Результат научно-исследовательских разработок (научные; технические;</w:t>
            </w:r>
          </w:p>
          <w:p w14:paraId="1E9F5740" w14:textId="77777777" w:rsidR="00711C02" w:rsidRDefault="00711C02" w:rsidP="00711C02">
            <w:r>
              <w:t>технологические и информационные), темпы осуществления (быстрые; замедленные; нарастающие; затухающие;</w:t>
            </w:r>
          </w:p>
          <w:p w14:paraId="61E30618" w14:textId="77777777" w:rsidR="00711C02" w:rsidRDefault="00711C02" w:rsidP="00711C02">
            <w:r>
              <w:t>равномерные; скачкообразные), результативность (высокие; низкие; стабильные), эффективность</w:t>
            </w:r>
          </w:p>
          <w:p w14:paraId="7DECB3AF" w14:textId="6FFFF70F" w:rsidR="008204D0" w:rsidRDefault="00711C02" w:rsidP="00711C02">
            <w:r>
              <w:t xml:space="preserve">(экономические и социальные), по глубине вносимых изменений (радикальные (базовые); </w:t>
            </w:r>
            <w:proofErr w:type="spellStart"/>
            <w:r>
              <w:t>модификационные</w:t>
            </w:r>
            <w:proofErr w:type="spellEnd"/>
            <w:r>
              <w:t xml:space="preserve"> (частные); улучшающие).</w:t>
            </w:r>
          </w:p>
          <w:p w14:paraId="7CB6390E" w14:textId="77777777" w:rsidR="008204D0" w:rsidRDefault="008204D0" w:rsidP="003C65C0"/>
          <w:p w14:paraId="15ADE77E" w14:textId="27E4B975" w:rsidR="008204D0" w:rsidRPr="0096771D" w:rsidRDefault="008204D0" w:rsidP="008204D0">
            <w:pPr>
              <w:rPr>
                <w:rFonts w:eastAsia="Calibri"/>
              </w:rPr>
            </w:pPr>
            <w:r w:rsidRPr="00AB5BF3">
              <w:t>Рекомендуемые источники:</w:t>
            </w:r>
            <w:r>
              <w:t xml:space="preserve"> </w:t>
            </w:r>
            <w:r w:rsidRPr="00B76F0D">
              <w:t>4, 7, 10, 11, 13, 15, 16,</w:t>
            </w:r>
            <w:r>
              <w:t xml:space="preserve"> 18, 19, 20, 21, 22, 23, 26, 27.</w:t>
            </w:r>
          </w:p>
        </w:tc>
        <w:tc>
          <w:tcPr>
            <w:tcW w:w="1757" w:type="dxa"/>
          </w:tcPr>
          <w:p w14:paraId="691059EB" w14:textId="0857DFF8" w:rsidR="008204D0" w:rsidRPr="0096771D" w:rsidRDefault="008204D0" w:rsidP="008204D0">
            <w:pPr>
              <w:widowControl w:val="0"/>
              <w:autoSpaceDE w:val="0"/>
              <w:autoSpaceDN w:val="0"/>
              <w:adjustRightInd w:val="0"/>
              <w:jc w:val="center"/>
              <w:rPr>
                <w:rFonts w:eastAsia="Calibri"/>
              </w:rPr>
            </w:pPr>
            <w:r w:rsidRPr="0096771D">
              <w:rPr>
                <w:rFonts w:eastAsia="Calibri"/>
              </w:rPr>
              <w:t>опрос, устные ответы дискуссия, выполнение п</w:t>
            </w:r>
            <w:r>
              <w:rPr>
                <w:rFonts w:eastAsia="Calibri"/>
              </w:rPr>
              <w:t>рактико-ориентированных заданий</w:t>
            </w:r>
          </w:p>
        </w:tc>
      </w:tr>
    </w:tbl>
    <w:p w14:paraId="1D5C52B3" w14:textId="77777777" w:rsidR="00CE0161" w:rsidRDefault="00CE0161" w:rsidP="00A16966">
      <w:pPr>
        <w:pStyle w:val="1"/>
        <w:jc w:val="both"/>
        <w:rPr>
          <w:rFonts w:ascii="Times New Roman" w:hAnsi="Times New Roman"/>
          <w:sz w:val="28"/>
          <w:szCs w:val="28"/>
          <w:lang w:val="ru-RU"/>
        </w:rPr>
      </w:pPr>
      <w:bookmarkStart w:id="6" w:name="_Toc3995506"/>
    </w:p>
    <w:p w14:paraId="17E05FC6" w14:textId="65175AAD" w:rsidR="00A16966" w:rsidRPr="00E10DE0" w:rsidRDefault="00A16966" w:rsidP="00A16966">
      <w:pPr>
        <w:pStyle w:val="1"/>
        <w:jc w:val="both"/>
        <w:rPr>
          <w:lang w:val="ru-RU"/>
        </w:rPr>
      </w:pPr>
      <w:r w:rsidRPr="00E10DE0">
        <w:rPr>
          <w:rFonts w:ascii="Times New Roman" w:hAnsi="Times New Roman"/>
          <w:sz w:val="28"/>
          <w:szCs w:val="28"/>
          <w:lang w:val="ru-RU"/>
        </w:rPr>
        <w:t xml:space="preserve">6. </w:t>
      </w:r>
      <w:r w:rsidR="00323260" w:rsidRPr="00323260">
        <w:rPr>
          <w:rFonts w:ascii="Times New Roman" w:hAnsi="Times New Roman"/>
          <w:bCs/>
          <w:color w:val="auto"/>
          <w:sz w:val="28"/>
          <w:szCs w:val="28"/>
          <w:lang w:val="ru-RU" w:eastAsia="ru-RU"/>
        </w:rPr>
        <w:t>Перечень учебно-методического обеспечения</w:t>
      </w:r>
      <w:r w:rsidRPr="00E10DE0">
        <w:rPr>
          <w:rFonts w:ascii="Times New Roman" w:hAnsi="Times New Roman"/>
          <w:sz w:val="28"/>
          <w:szCs w:val="28"/>
          <w:lang w:val="ru-RU"/>
        </w:rPr>
        <w:t xml:space="preserve"> для самостоятельной работы обучающихся по дисциплине</w:t>
      </w:r>
      <w:bookmarkEnd w:id="6"/>
    </w:p>
    <w:p w14:paraId="5E0334C3" w14:textId="77777777" w:rsidR="00323260" w:rsidRDefault="00A16966" w:rsidP="00323260">
      <w:pPr>
        <w:pStyle w:val="1"/>
        <w:ind w:firstLine="720"/>
        <w:jc w:val="both"/>
        <w:rPr>
          <w:rFonts w:ascii="Times New Roman" w:eastAsia="Calibri" w:hAnsi="Times New Roman"/>
          <w:sz w:val="28"/>
          <w:szCs w:val="28"/>
          <w:lang w:val="ru-RU"/>
        </w:rPr>
      </w:pPr>
      <w:bookmarkStart w:id="7" w:name="_Toc3995507"/>
      <w:r w:rsidRPr="009A6AE5">
        <w:rPr>
          <w:rFonts w:ascii="Times New Roman" w:hAnsi="Times New Roman"/>
          <w:sz w:val="28"/>
          <w:szCs w:val="28"/>
          <w:lang w:val="ru-RU"/>
        </w:rPr>
        <w:t xml:space="preserve">6.1. </w:t>
      </w:r>
      <w:bookmarkEnd w:id="7"/>
      <w:r w:rsidR="00323260" w:rsidRPr="00323260">
        <w:rPr>
          <w:rFonts w:ascii="Times New Roman" w:hAnsi="Times New Roman"/>
          <w:sz w:val="28"/>
          <w:szCs w:val="28"/>
          <w:lang w:val="ru-RU"/>
        </w:rPr>
        <w:t>Перечень вопросов, отводимых на самостоятельное освоение дисциплины, формы внеаудиторной самостоятельной работы</w:t>
      </w:r>
      <w:r w:rsidR="00323260" w:rsidRPr="00323260">
        <w:rPr>
          <w:rFonts w:ascii="Times New Roman" w:eastAsia="Calibri" w:hAnsi="Times New Roman"/>
          <w:sz w:val="28"/>
          <w:szCs w:val="28"/>
          <w:lang w:val="ru-RU"/>
        </w:rPr>
        <w:t xml:space="preserve"> </w:t>
      </w:r>
    </w:p>
    <w:p w14:paraId="4472AFF1" w14:textId="4E3B8FA9" w:rsidR="00C662C6" w:rsidRPr="00323260" w:rsidRDefault="00A16966" w:rsidP="00323260">
      <w:pPr>
        <w:pStyle w:val="1"/>
        <w:ind w:firstLine="720"/>
        <w:jc w:val="right"/>
        <w:rPr>
          <w:rFonts w:ascii="Times New Roman" w:eastAsia="Calibri" w:hAnsi="Times New Roman"/>
          <w:b w:val="0"/>
          <w:sz w:val="28"/>
          <w:szCs w:val="28"/>
          <w:lang w:val="ru-RU"/>
        </w:rPr>
      </w:pPr>
      <w:r w:rsidRPr="00323260">
        <w:rPr>
          <w:rFonts w:ascii="Times New Roman" w:eastAsia="Calibri" w:hAnsi="Times New Roman"/>
          <w:b w:val="0"/>
          <w:sz w:val="28"/>
          <w:szCs w:val="28"/>
          <w:lang w:val="ru-RU"/>
        </w:rPr>
        <w:t>Таблица</w:t>
      </w:r>
      <w:r w:rsidR="00F2092B" w:rsidRPr="00323260">
        <w:rPr>
          <w:rFonts w:ascii="Times New Roman" w:eastAsia="Calibri" w:hAnsi="Times New Roman"/>
          <w:b w:val="0"/>
          <w:sz w:val="28"/>
          <w:szCs w:val="28"/>
          <w:lang w:val="ru-RU"/>
        </w:rPr>
        <w:t xml:space="preserve"> </w:t>
      </w:r>
      <w:r w:rsidR="00360010" w:rsidRPr="00323260">
        <w:rPr>
          <w:rFonts w:ascii="Times New Roman" w:eastAsia="Calibri" w:hAnsi="Times New Roman"/>
          <w:b w:val="0"/>
          <w:sz w:val="28"/>
          <w:szCs w:val="28"/>
          <w:lang w:val="ru-RU"/>
        </w:rPr>
        <w:t>5</w:t>
      </w:r>
    </w:p>
    <w:tbl>
      <w:tblPr>
        <w:tblW w:w="5161"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45"/>
        <w:gridCol w:w="3395"/>
        <w:gridCol w:w="2900"/>
      </w:tblGrid>
      <w:tr w:rsidR="00F2092B" w:rsidRPr="00C77AD6" w14:paraId="3FB6264E" w14:textId="77777777" w:rsidTr="00EE7CD0">
        <w:tc>
          <w:tcPr>
            <w:tcW w:w="1735" w:type="pct"/>
            <w:shd w:val="clear" w:color="auto" w:fill="auto"/>
          </w:tcPr>
          <w:p w14:paraId="542E7450" w14:textId="77777777" w:rsidR="00F2092B" w:rsidRPr="00C77AD6" w:rsidRDefault="00F2092B" w:rsidP="00A90224">
            <w:pPr>
              <w:keepNext/>
              <w:jc w:val="center"/>
              <w:rPr>
                <w:rFonts w:eastAsia="Calibri"/>
              </w:rPr>
            </w:pPr>
            <w:r w:rsidRPr="00C77AD6">
              <w:rPr>
                <w:rFonts w:eastAsia="Calibri"/>
                <w:b/>
              </w:rPr>
              <w:t>Наименование тем (разделов) дисциплины</w:t>
            </w:r>
          </w:p>
        </w:tc>
        <w:tc>
          <w:tcPr>
            <w:tcW w:w="1761" w:type="pct"/>
            <w:shd w:val="clear" w:color="auto" w:fill="auto"/>
          </w:tcPr>
          <w:p w14:paraId="1531101C" w14:textId="77777777" w:rsidR="00F2092B" w:rsidRPr="00C77AD6" w:rsidRDefault="00F2092B" w:rsidP="00A90224">
            <w:pPr>
              <w:keepNext/>
              <w:jc w:val="center"/>
              <w:rPr>
                <w:rFonts w:eastAsia="Calibri"/>
                <w:b/>
              </w:rPr>
            </w:pPr>
            <w:r w:rsidRPr="00C77AD6">
              <w:rPr>
                <w:rFonts w:eastAsia="Calibri"/>
                <w:b/>
              </w:rPr>
              <w:t xml:space="preserve">Перечень вопросов, отводимых на самостоятельное освоение </w:t>
            </w:r>
          </w:p>
        </w:tc>
        <w:tc>
          <w:tcPr>
            <w:tcW w:w="1504" w:type="pct"/>
          </w:tcPr>
          <w:p w14:paraId="1643BCFE" w14:textId="77777777" w:rsidR="00F2092B" w:rsidRPr="00C77AD6" w:rsidRDefault="00F2092B" w:rsidP="00A90224">
            <w:pPr>
              <w:keepNext/>
              <w:jc w:val="center"/>
              <w:rPr>
                <w:rFonts w:eastAsia="Calibri"/>
                <w:b/>
              </w:rPr>
            </w:pPr>
            <w:r w:rsidRPr="00C77AD6">
              <w:rPr>
                <w:rFonts w:eastAsia="Calibri"/>
                <w:b/>
              </w:rPr>
              <w:t>Формы внеаудиторной самостоятельной работы</w:t>
            </w:r>
          </w:p>
        </w:tc>
      </w:tr>
      <w:tr w:rsidR="008204D0" w:rsidRPr="00C77AD6" w14:paraId="25D2EA61" w14:textId="77777777" w:rsidTr="00EE7CD0">
        <w:tc>
          <w:tcPr>
            <w:tcW w:w="1735" w:type="pct"/>
            <w:shd w:val="clear" w:color="auto" w:fill="auto"/>
          </w:tcPr>
          <w:p w14:paraId="49E8437F" w14:textId="3D5E6665" w:rsidR="008204D0" w:rsidRPr="003E1BF3" w:rsidRDefault="003E2639" w:rsidP="00F2092B">
            <w:r w:rsidRPr="003E2639">
              <w:rPr>
                <w:rFonts w:asciiTheme="majorBidi" w:hAnsiTheme="majorBidi" w:cstheme="majorBidi"/>
              </w:rPr>
              <w:t>Методологические основы финансового инжиниринга</w:t>
            </w:r>
          </w:p>
        </w:tc>
        <w:tc>
          <w:tcPr>
            <w:tcW w:w="1761" w:type="pct"/>
            <w:shd w:val="clear" w:color="auto" w:fill="auto"/>
          </w:tcPr>
          <w:p w14:paraId="6C88B1D8" w14:textId="77777777" w:rsidR="003E2639" w:rsidRDefault="003E2639" w:rsidP="003E2639">
            <w:r>
              <w:t>Понятие и сущность финансового инжиниринга. Цели финансового инжиниринга. Основные субъекты и объекты</w:t>
            </w:r>
          </w:p>
          <w:p w14:paraId="531B9C16" w14:textId="77777777" w:rsidR="003E2639" w:rsidRDefault="003E2639" w:rsidP="003E2639">
            <w:r>
              <w:t>финансового инжиниринга. Виды и классификации финансового инжиниринга.</w:t>
            </w:r>
          </w:p>
          <w:p w14:paraId="076AA498" w14:textId="08EC8A35" w:rsidR="008204D0" w:rsidRPr="003E2639" w:rsidRDefault="003E2639" w:rsidP="00711C02">
            <w:r>
              <w:t>Роль и значение финансового инжиниринга.</w:t>
            </w:r>
          </w:p>
        </w:tc>
        <w:tc>
          <w:tcPr>
            <w:tcW w:w="1504" w:type="pct"/>
          </w:tcPr>
          <w:p w14:paraId="21391477" w14:textId="77777777" w:rsidR="008204D0" w:rsidRPr="00C77AD6" w:rsidRDefault="008204D0" w:rsidP="00F2092B">
            <w:pPr>
              <w:keepNext/>
              <w:rPr>
                <w:rFonts w:eastAsia="Calibri"/>
                <w:b/>
              </w:rPr>
            </w:pPr>
            <w:r w:rsidRPr="00C77AD6">
              <w:rPr>
                <w:rFonts w:eastAsia="Calibri"/>
              </w:rPr>
              <w:t>Работа с учебной и справочной литературой по рекомендованным источникам. Подготовка к групповой дискуссии, решению ситуационных задач</w:t>
            </w:r>
          </w:p>
        </w:tc>
      </w:tr>
      <w:tr w:rsidR="008204D0" w:rsidRPr="00C77AD6" w14:paraId="460DFA86" w14:textId="77777777" w:rsidTr="00EE7CD0">
        <w:tc>
          <w:tcPr>
            <w:tcW w:w="1735" w:type="pct"/>
            <w:shd w:val="clear" w:color="auto" w:fill="auto"/>
          </w:tcPr>
          <w:p w14:paraId="27765A37" w14:textId="5F8F1CAE" w:rsidR="008204D0" w:rsidRPr="003E1BF3" w:rsidRDefault="003E2639" w:rsidP="00F2092B">
            <w:r w:rsidRPr="003E2639">
              <w:rPr>
                <w:rFonts w:asciiTheme="majorBidi" w:hAnsiTheme="majorBidi" w:cstheme="majorBidi"/>
              </w:rPr>
              <w:t>Продукты финансового инжиниринга</w:t>
            </w:r>
          </w:p>
        </w:tc>
        <w:tc>
          <w:tcPr>
            <w:tcW w:w="1761" w:type="pct"/>
            <w:shd w:val="clear" w:color="auto" w:fill="auto"/>
          </w:tcPr>
          <w:p w14:paraId="1273B36F" w14:textId="50391EFA" w:rsidR="008204D0" w:rsidRPr="00C77AD6" w:rsidRDefault="00711C02" w:rsidP="00711C02">
            <w:pPr>
              <w:tabs>
                <w:tab w:val="left" w:pos="1134"/>
              </w:tabs>
              <w:rPr>
                <w:rFonts w:eastAsia="Calibri"/>
                <w:b/>
              </w:rPr>
            </w:pPr>
            <w:r w:rsidRPr="00711C02">
              <w:t xml:space="preserve">Синтетические финансовые продукты. Виды и классификации финансовых инноваций. Процесс финансового </w:t>
            </w:r>
            <w:r>
              <w:t>инжиниринга (порядок действий, основные условия).</w:t>
            </w:r>
          </w:p>
        </w:tc>
        <w:tc>
          <w:tcPr>
            <w:tcW w:w="1504" w:type="pct"/>
          </w:tcPr>
          <w:p w14:paraId="7BB76797" w14:textId="77777777" w:rsidR="008204D0" w:rsidRPr="00C77AD6" w:rsidRDefault="008204D0" w:rsidP="00F2092B">
            <w:pPr>
              <w:keepNext/>
              <w:rPr>
                <w:rFonts w:eastAsia="Calibri"/>
                <w:b/>
              </w:rPr>
            </w:pPr>
            <w:r w:rsidRPr="00C77AD6">
              <w:rPr>
                <w:rFonts w:eastAsia="Calibri"/>
              </w:rPr>
              <w:t>Работа с учебной и справочной литературой.</w:t>
            </w:r>
            <w:r w:rsidRPr="00D17ACF">
              <w:rPr>
                <w:rFonts w:eastAsia="Calibri"/>
              </w:rPr>
              <w:t xml:space="preserve"> </w:t>
            </w:r>
            <w:r w:rsidRPr="00C77AD6">
              <w:rPr>
                <w:rFonts w:eastAsia="Calibri"/>
              </w:rPr>
              <w:t>Подготовка к групповой дискуссии, решению ситуационных задач</w:t>
            </w:r>
          </w:p>
        </w:tc>
      </w:tr>
      <w:tr w:rsidR="008204D0" w:rsidRPr="00C77AD6" w14:paraId="5E4DA3CD" w14:textId="77777777" w:rsidTr="00EE7CD0">
        <w:tc>
          <w:tcPr>
            <w:tcW w:w="1735" w:type="pct"/>
            <w:shd w:val="clear" w:color="auto" w:fill="auto"/>
          </w:tcPr>
          <w:p w14:paraId="2150CB76" w14:textId="1EADE62B" w:rsidR="008204D0" w:rsidRPr="003E1BF3" w:rsidRDefault="003E2639" w:rsidP="00F2092B">
            <w:pPr>
              <w:spacing w:before="120" w:after="120"/>
            </w:pPr>
            <w:r w:rsidRPr="003E2639">
              <w:rPr>
                <w:rFonts w:asciiTheme="majorBidi" w:hAnsiTheme="majorBidi" w:cstheme="majorBidi"/>
              </w:rPr>
              <w:lastRenderedPageBreak/>
              <w:t>Конструирование финансовых продуктов на рынке долговых обязательств</w:t>
            </w:r>
          </w:p>
        </w:tc>
        <w:tc>
          <w:tcPr>
            <w:tcW w:w="1761" w:type="pct"/>
            <w:shd w:val="clear" w:color="auto" w:fill="auto"/>
          </w:tcPr>
          <w:p w14:paraId="1F7AD135" w14:textId="77777777" w:rsidR="00711C02" w:rsidRDefault="00711C02" w:rsidP="00711C02">
            <w:r>
              <w:t>1. Синтетические финансовые продукты.</w:t>
            </w:r>
          </w:p>
          <w:p w14:paraId="45B89840" w14:textId="77777777" w:rsidR="00711C02" w:rsidRDefault="00711C02" w:rsidP="00711C02">
            <w:r>
              <w:t>2. Виды и классификации финансовых инноваций: финансовые инструменты для продвижения технологических</w:t>
            </w:r>
          </w:p>
          <w:p w14:paraId="55B5995A" w14:textId="77777777" w:rsidR="00711C02" w:rsidRDefault="00711C02" w:rsidP="00711C02">
            <w:r>
              <w:t>инноваций (венчурное финансирование); финансовые инструменты, обеспечивающие расширение применения</w:t>
            </w:r>
          </w:p>
          <w:p w14:paraId="339A2D1C" w14:textId="427D99CB" w:rsidR="008204D0" w:rsidRPr="00E2001B" w:rsidRDefault="00711C02" w:rsidP="00711C02">
            <w:pPr>
              <w:rPr>
                <w:rFonts w:eastAsia="Calibri"/>
              </w:rPr>
            </w:pPr>
            <w:r>
              <w:t>технологических инноваций (корпоративные облигации).</w:t>
            </w:r>
          </w:p>
        </w:tc>
        <w:tc>
          <w:tcPr>
            <w:tcW w:w="1504" w:type="pct"/>
          </w:tcPr>
          <w:p w14:paraId="3CC14A56" w14:textId="77777777" w:rsidR="008204D0" w:rsidRPr="00C77AD6" w:rsidRDefault="008204D0" w:rsidP="00F2092B">
            <w:pPr>
              <w:keepNext/>
              <w:rPr>
                <w:rFonts w:eastAsia="Calibri"/>
              </w:rPr>
            </w:pPr>
            <w:r w:rsidRPr="00C77AD6">
              <w:rPr>
                <w:rFonts w:eastAsia="Calibri"/>
              </w:rPr>
              <w:t>Работа с учебной и справочной литературой. Подготовка к групповой дискуссии, решению ситуационных задач</w:t>
            </w:r>
            <w:r w:rsidRPr="001332F0">
              <w:rPr>
                <w:rFonts w:eastAsia="Calibri"/>
              </w:rPr>
              <w:t>.</w:t>
            </w:r>
          </w:p>
        </w:tc>
      </w:tr>
      <w:tr w:rsidR="008204D0" w:rsidRPr="00C77AD6" w14:paraId="727EFE6B" w14:textId="77777777" w:rsidTr="00EE7CD0">
        <w:tc>
          <w:tcPr>
            <w:tcW w:w="1735" w:type="pct"/>
            <w:shd w:val="clear" w:color="auto" w:fill="auto"/>
          </w:tcPr>
          <w:p w14:paraId="6391D227" w14:textId="6999F6CE" w:rsidR="008204D0" w:rsidRPr="00D17ACF" w:rsidRDefault="003E2639" w:rsidP="00F2092B">
            <w:pPr>
              <w:spacing w:before="120" w:after="120"/>
            </w:pPr>
            <w:proofErr w:type="spellStart"/>
            <w:r w:rsidRPr="003E2639">
              <w:rPr>
                <w:rFonts w:asciiTheme="majorBidi" w:hAnsiTheme="majorBidi" w:cstheme="majorBidi"/>
              </w:rPr>
              <w:t>Секьюритизация</w:t>
            </w:r>
            <w:proofErr w:type="spellEnd"/>
          </w:p>
        </w:tc>
        <w:tc>
          <w:tcPr>
            <w:tcW w:w="1761" w:type="pct"/>
            <w:shd w:val="clear" w:color="auto" w:fill="auto"/>
          </w:tcPr>
          <w:p w14:paraId="3689CEB5" w14:textId="21D3559E" w:rsidR="00711C02" w:rsidRDefault="00711C02" w:rsidP="00711C02">
            <w:r>
              <w:t>Виды и классификация банковских инноваций: по временному аспекту (оперативные (текущие,</w:t>
            </w:r>
          </w:p>
          <w:p w14:paraId="5FCBC69A" w14:textId="77777777" w:rsidR="00711C02" w:rsidRDefault="00711C02" w:rsidP="00711C02">
            <w:r>
              <w:t>краткосрочные); перспективные (долгосрочные); сверхновые и новые), по причинам зарождения (стратегические</w:t>
            </w:r>
          </w:p>
          <w:p w14:paraId="278EDB69" w14:textId="77777777" w:rsidR="00711C02" w:rsidRDefault="00711C02" w:rsidP="00711C02">
            <w:r>
              <w:t>и реактивные), по объему воздействия (точечные и системные), в зависимости от сферы внедрения инноваций в</w:t>
            </w:r>
          </w:p>
          <w:p w14:paraId="2E842057" w14:textId="77777777" w:rsidR="00711C02" w:rsidRDefault="00711C02" w:rsidP="00711C02">
            <w:r>
              <w:t>банке (</w:t>
            </w:r>
            <w:proofErr w:type="spellStart"/>
            <w:r>
              <w:t>инфотехнологические</w:t>
            </w:r>
            <w:proofErr w:type="spellEnd"/>
            <w:r>
              <w:t>; продуктовые и организационные), по влиянию нового продукта на поведение</w:t>
            </w:r>
          </w:p>
          <w:p w14:paraId="3C107BC9" w14:textId="29DEFDC6" w:rsidR="008204D0" w:rsidRPr="009D63C0" w:rsidRDefault="00711C02" w:rsidP="00711C02">
            <w:pPr>
              <w:rPr>
                <w:rFonts w:eastAsia="Calibri"/>
                <w:bCs/>
              </w:rPr>
            </w:pPr>
            <w:r>
              <w:t>потребителей (адаптивные; функциональные.</w:t>
            </w:r>
          </w:p>
        </w:tc>
        <w:tc>
          <w:tcPr>
            <w:tcW w:w="1504" w:type="pct"/>
          </w:tcPr>
          <w:p w14:paraId="5F69A22A" w14:textId="77777777" w:rsidR="008204D0" w:rsidRPr="00C77AD6" w:rsidRDefault="008204D0" w:rsidP="00F2092B">
            <w:pPr>
              <w:keepNext/>
              <w:rPr>
                <w:rFonts w:eastAsia="Calibri"/>
                <w:b/>
              </w:rPr>
            </w:pPr>
            <w:r w:rsidRPr="00C77AD6">
              <w:rPr>
                <w:rFonts w:eastAsia="Calibri"/>
              </w:rPr>
              <w:t>Работа с учебной и справочной литературой. Подготовка к групповой дискуссии, решению ситуационных задач.</w:t>
            </w:r>
          </w:p>
        </w:tc>
      </w:tr>
    </w:tbl>
    <w:p w14:paraId="071538BE" w14:textId="2C882B69" w:rsidR="00F2092B" w:rsidRDefault="00F2092B" w:rsidP="00F2092B">
      <w:pPr>
        <w:autoSpaceDE w:val="0"/>
        <w:autoSpaceDN w:val="0"/>
        <w:adjustRightInd w:val="0"/>
        <w:jc w:val="right"/>
        <w:rPr>
          <w:sz w:val="28"/>
          <w:szCs w:val="28"/>
        </w:rPr>
      </w:pPr>
    </w:p>
    <w:p w14:paraId="43B517BD" w14:textId="10D4CB5C" w:rsidR="00E51449" w:rsidRPr="00E10DE0" w:rsidRDefault="00E51449" w:rsidP="00E51449">
      <w:pPr>
        <w:pStyle w:val="1"/>
        <w:ind w:firstLine="720"/>
        <w:jc w:val="both"/>
        <w:rPr>
          <w:rFonts w:ascii="Times New Roman" w:hAnsi="Times New Roman"/>
          <w:sz w:val="28"/>
          <w:szCs w:val="28"/>
          <w:lang w:val="ru-RU"/>
        </w:rPr>
      </w:pPr>
      <w:bookmarkStart w:id="8" w:name="_Toc3995508"/>
      <w:r w:rsidRPr="00E10DE0">
        <w:rPr>
          <w:rFonts w:ascii="Times New Roman" w:hAnsi="Times New Roman"/>
          <w:sz w:val="28"/>
          <w:szCs w:val="28"/>
          <w:lang w:val="ru-RU"/>
        </w:rPr>
        <w:t xml:space="preserve">6.2. </w:t>
      </w:r>
      <w:r w:rsidR="00323260" w:rsidRPr="00323260">
        <w:rPr>
          <w:rFonts w:ascii="Times New Roman" w:hAnsi="Times New Roman"/>
          <w:sz w:val="28"/>
          <w:szCs w:val="28"/>
          <w:lang w:val="ru-RU"/>
        </w:rPr>
        <w:t>Перечень вопросов, заданий, тем для подготовки к текущему контролю (согласно таблице 2)</w:t>
      </w:r>
      <w:r w:rsidRPr="00E10DE0">
        <w:rPr>
          <w:rFonts w:ascii="Times New Roman" w:hAnsi="Times New Roman"/>
          <w:sz w:val="28"/>
          <w:szCs w:val="28"/>
          <w:lang w:val="ru-RU"/>
        </w:rPr>
        <w:t>.</w:t>
      </w:r>
      <w:bookmarkEnd w:id="8"/>
    </w:p>
    <w:p w14:paraId="155C94B1" w14:textId="0311BEF9" w:rsidR="00E51449" w:rsidRDefault="00E51449" w:rsidP="00E51449">
      <w:pPr>
        <w:pStyle w:val="CM11"/>
        <w:spacing w:after="0"/>
        <w:ind w:firstLine="720"/>
        <w:jc w:val="both"/>
        <w:rPr>
          <w:sz w:val="28"/>
          <w:szCs w:val="28"/>
        </w:rPr>
      </w:pPr>
      <w:r>
        <w:rPr>
          <w:sz w:val="28"/>
          <w:szCs w:val="28"/>
        </w:rPr>
        <w:t xml:space="preserve">Самостоятельная работа студентов состоит в знакомстве с периодическими изданиями, специальными исследованиями и научной литературой по международному </w:t>
      </w:r>
      <w:r w:rsidR="008204D0">
        <w:rPr>
          <w:sz w:val="28"/>
          <w:szCs w:val="28"/>
        </w:rPr>
        <w:t>рынку драгоценных металлов</w:t>
      </w:r>
      <w:r>
        <w:rPr>
          <w:sz w:val="28"/>
          <w:szCs w:val="28"/>
        </w:rPr>
        <w:t xml:space="preserve"> для подготовки дополнительных сообщений по следующим темам: </w:t>
      </w:r>
    </w:p>
    <w:p w14:paraId="6CE159EC" w14:textId="77777777" w:rsidR="0090123B" w:rsidRDefault="0090123B" w:rsidP="0090123B">
      <w:pPr>
        <w:pStyle w:val="Default"/>
      </w:pPr>
    </w:p>
    <w:p w14:paraId="7775B1CA" w14:textId="4CEE38F6" w:rsidR="003E2639" w:rsidRPr="003E2639" w:rsidRDefault="003E2639" w:rsidP="003E2639">
      <w:pPr>
        <w:pStyle w:val="Default"/>
        <w:numPr>
          <w:ilvl w:val="0"/>
          <w:numId w:val="29"/>
        </w:numPr>
        <w:jc w:val="both"/>
        <w:rPr>
          <w:sz w:val="28"/>
          <w:szCs w:val="23"/>
        </w:rPr>
      </w:pPr>
      <w:r w:rsidRPr="003E2639">
        <w:rPr>
          <w:sz w:val="28"/>
          <w:szCs w:val="23"/>
        </w:rPr>
        <w:t>Структурированные акции, их виды и цели выпуска: инструменты с фиксированной доходностью (депозиты,</w:t>
      </w:r>
    </w:p>
    <w:p w14:paraId="7932785B" w14:textId="084F82A5" w:rsidR="003E2639" w:rsidRPr="003E2639" w:rsidRDefault="003E2639" w:rsidP="003E2639">
      <w:pPr>
        <w:pStyle w:val="Default"/>
        <w:numPr>
          <w:ilvl w:val="0"/>
          <w:numId w:val="29"/>
        </w:numPr>
        <w:jc w:val="both"/>
        <w:rPr>
          <w:sz w:val="28"/>
          <w:szCs w:val="23"/>
        </w:rPr>
      </w:pPr>
      <w:r>
        <w:rPr>
          <w:sz w:val="28"/>
          <w:szCs w:val="23"/>
        </w:rPr>
        <w:t>О</w:t>
      </w:r>
      <w:r w:rsidRPr="003E2639">
        <w:rPr>
          <w:sz w:val="28"/>
          <w:szCs w:val="23"/>
        </w:rPr>
        <w:t>блигации (купонные и бескупонные, векселя); инструменты, привязанные к собственному капиталу (акции,</w:t>
      </w:r>
    </w:p>
    <w:p w14:paraId="20404381" w14:textId="77777777" w:rsidR="003E2639" w:rsidRPr="003E2639" w:rsidRDefault="003E2639" w:rsidP="003E2639">
      <w:pPr>
        <w:pStyle w:val="Default"/>
        <w:numPr>
          <w:ilvl w:val="0"/>
          <w:numId w:val="29"/>
        </w:numPr>
        <w:jc w:val="both"/>
        <w:rPr>
          <w:sz w:val="28"/>
          <w:szCs w:val="23"/>
        </w:rPr>
      </w:pPr>
      <w:r w:rsidRPr="003E2639">
        <w:rPr>
          <w:sz w:val="28"/>
          <w:szCs w:val="23"/>
        </w:rPr>
        <w:t xml:space="preserve">индексы акций, </w:t>
      </w:r>
      <w:proofErr w:type="spellStart"/>
      <w:r w:rsidRPr="003E2639">
        <w:rPr>
          <w:sz w:val="28"/>
          <w:szCs w:val="23"/>
        </w:rPr>
        <w:t>деривативы</w:t>
      </w:r>
      <w:proofErr w:type="spellEnd"/>
      <w:r w:rsidRPr="003E2639">
        <w:rPr>
          <w:sz w:val="28"/>
          <w:szCs w:val="23"/>
        </w:rPr>
        <w:t>, опционы, фьючерсы, свопы).</w:t>
      </w:r>
    </w:p>
    <w:p w14:paraId="5C6A7CDC" w14:textId="59F999CE" w:rsidR="003E2639" w:rsidRPr="003E2639" w:rsidRDefault="003E2639" w:rsidP="003E2639">
      <w:pPr>
        <w:pStyle w:val="Default"/>
        <w:numPr>
          <w:ilvl w:val="0"/>
          <w:numId w:val="29"/>
        </w:numPr>
        <w:jc w:val="both"/>
        <w:rPr>
          <w:sz w:val="28"/>
          <w:szCs w:val="23"/>
        </w:rPr>
      </w:pPr>
      <w:r w:rsidRPr="003E2639">
        <w:rPr>
          <w:sz w:val="28"/>
          <w:szCs w:val="23"/>
        </w:rPr>
        <w:t>Гибридные ценные бумаги на основе долевых финансовых инструментов.</w:t>
      </w:r>
    </w:p>
    <w:p w14:paraId="7C44EB52" w14:textId="66D9FA5A" w:rsidR="003E2639" w:rsidRPr="003E2639" w:rsidRDefault="003E2639" w:rsidP="003E2639">
      <w:pPr>
        <w:pStyle w:val="Default"/>
        <w:numPr>
          <w:ilvl w:val="0"/>
          <w:numId w:val="29"/>
        </w:numPr>
        <w:jc w:val="both"/>
        <w:rPr>
          <w:sz w:val="28"/>
          <w:szCs w:val="23"/>
        </w:rPr>
      </w:pPr>
      <w:r w:rsidRPr="003E2639">
        <w:rPr>
          <w:sz w:val="28"/>
          <w:szCs w:val="23"/>
        </w:rPr>
        <w:t>Опционы и иные права, связанные с акциями.</w:t>
      </w:r>
    </w:p>
    <w:p w14:paraId="7AE58043" w14:textId="4D69789E" w:rsidR="003E2639" w:rsidRPr="003E2639" w:rsidRDefault="003E2639" w:rsidP="003E2639">
      <w:pPr>
        <w:pStyle w:val="Default"/>
        <w:numPr>
          <w:ilvl w:val="0"/>
          <w:numId w:val="29"/>
        </w:numPr>
        <w:jc w:val="both"/>
        <w:rPr>
          <w:sz w:val="28"/>
          <w:szCs w:val="23"/>
        </w:rPr>
      </w:pPr>
      <w:r w:rsidRPr="003E2639">
        <w:rPr>
          <w:sz w:val="28"/>
          <w:szCs w:val="23"/>
        </w:rPr>
        <w:lastRenderedPageBreak/>
        <w:t>Возможности применения структурированных акций в российской практике.</w:t>
      </w:r>
    </w:p>
    <w:p w14:paraId="51767D0E" w14:textId="6E5DF792" w:rsidR="003E2639" w:rsidRPr="003E2639" w:rsidRDefault="003E2639" w:rsidP="003E2639">
      <w:pPr>
        <w:pStyle w:val="Default"/>
        <w:numPr>
          <w:ilvl w:val="0"/>
          <w:numId w:val="29"/>
        </w:numPr>
        <w:jc w:val="both"/>
        <w:rPr>
          <w:sz w:val="28"/>
          <w:szCs w:val="23"/>
        </w:rPr>
      </w:pPr>
      <w:r w:rsidRPr="003E2639">
        <w:rPr>
          <w:sz w:val="28"/>
          <w:szCs w:val="23"/>
        </w:rPr>
        <w:t>Индексные акции и депозитарные расписки компании.</w:t>
      </w:r>
    </w:p>
    <w:p w14:paraId="045FDF25" w14:textId="2E0BB892" w:rsidR="0090123B" w:rsidRPr="0090123B" w:rsidRDefault="003E2639" w:rsidP="003E2639">
      <w:pPr>
        <w:pStyle w:val="Default"/>
        <w:numPr>
          <w:ilvl w:val="0"/>
          <w:numId w:val="29"/>
        </w:numPr>
        <w:jc w:val="both"/>
        <w:rPr>
          <w:sz w:val="28"/>
          <w:szCs w:val="23"/>
        </w:rPr>
      </w:pPr>
      <w:r w:rsidRPr="003E2639">
        <w:rPr>
          <w:sz w:val="28"/>
          <w:szCs w:val="23"/>
        </w:rPr>
        <w:t>Мировой опыт применения опционов.</w:t>
      </w:r>
      <w:r w:rsidR="0090123B" w:rsidRPr="0090123B">
        <w:rPr>
          <w:sz w:val="28"/>
          <w:szCs w:val="23"/>
        </w:rPr>
        <w:t xml:space="preserve"> </w:t>
      </w:r>
    </w:p>
    <w:p w14:paraId="3F6ED489" w14:textId="5C54AD90" w:rsidR="00E51449" w:rsidRPr="00E51449" w:rsidRDefault="00F7111E" w:rsidP="00360010">
      <w:pPr>
        <w:pStyle w:val="a5"/>
        <w:ind w:left="720"/>
        <w:rPr>
          <w:sz w:val="28"/>
          <w:szCs w:val="28"/>
          <w:lang w:eastAsia="ru-RU"/>
        </w:rPr>
      </w:pPr>
      <w:r>
        <w:rPr>
          <w:sz w:val="28"/>
          <w:szCs w:val="28"/>
          <w:lang w:eastAsia="ru-RU"/>
        </w:rPr>
        <w:t xml:space="preserve"> </w:t>
      </w:r>
    </w:p>
    <w:p w14:paraId="2C25666A" w14:textId="77777777" w:rsidR="00360010" w:rsidRPr="000762C8" w:rsidRDefault="00360010" w:rsidP="00360010">
      <w:pPr>
        <w:pStyle w:val="1"/>
        <w:ind w:firstLine="720"/>
        <w:jc w:val="both"/>
        <w:rPr>
          <w:rFonts w:ascii="Times New Roman" w:hAnsi="Times New Roman"/>
          <w:sz w:val="28"/>
          <w:szCs w:val="28"/>
          <w:lang w:val="ru-RU"/>
        </w:rPr>
      </w:pPr>
      <w:bookmarkStart w:id="9" w:name="_Toc3995509"/>
      <w:r w:rsidRPr="000762C8">
        <w:rPr>
          <w:rFonts w:ascii="Times New Roman" w:hAnsi="Times New Roman"/>
          <w:sz w:val="28"/>
          <w:szCs w:val="28"/>
          <w:lang w:val="ru-RU"/>
        </w:rPr>
        <w:t>7.</w:t>
      </w:r>
      <w:r w:rsidRPr="000762C8">
        <w:rPr>
          <w:rFonts w:ascii="Times New Roman" w:hAnsi="Times New Roman"/>
          <w:sz w:val="28"/>
          <w:szCs w:val="28"/>
          <w:lang w:val="ru-RU"/>
        </w:rPr>
        <w:tab/>
        <w:t>Фонд оценочных средств для проведения промежуточной аттестации обучающихся по дисциплине:</w:t>
      </w:r>
      <w:bookmarkEnd w:id="9"/>
    </w:p>
    <w:p w14:paraId="14CD9028" w14:textId="4E7BD9F8" w:rsidR="00360010" w:rsidRDefault="00360010" w:rsidP="00360010">
      <w:pPr>
        <w:shd w:val="clear" w:color="auto" w:fill="FFFFFF"/>
        <w:tabs>
          <w:tab w:val="left" w:pos="0"/>
        </w:tabs>
        <w:ind w:right="-144" w:firstLine="720"/>
        <w:jc w:val="both"/>
        <w:rPr>
          <w:bCs/>
          <w:sz w:val="28"/>
          <w:szCs w:val="28"/>
        </w:rPr>
      </w:pPr>
      <w:r w:rsidRPr="00E33093">
        <w:rPr>
          <w:bCs/>
          <w:sz w:val="28"/>
          <w:szCs w:val="28"/>
        </w:rPr>
        <w:t>Перечень компетенций и их структура в виде знаний, умений содержится в разделе 2 «Перечень планируемых результатов обучения по дисциплине».</w:t>
      </w:r>
    </w:p>
    <w:p w14:paraId="0065EF6A" w14:textId="77777777" w:rsidR="00201C4D" w:rsidRPr="0061193F" w:rsidRDefault="00201C4D" w:rsidP="00360010">
      <w:pPr>
        <w:shd w:val="clear" w:color="auto" w:fill="FFFFFF"/>
        <w:tabs>
          <w:tab w:val="left" w:pos="0"/>
        </w:tabs>
        <w:ind w:right="-144" w:firstLine="720"/>
        <w:jc w:val="both"/>
        <w:rPr>
          <w:sz w:val="28"/>
          <w:szCs w:val="28"/>
        </w:rPr>
      </w:pPr>
    </w:p>
    <w:p w14:paraId="2D201C02" w14:textId="75CE18E2" w:rsidR="00360010" w:rsidRDefault="00360010" w:rsidP="00360010">
      <w:pPr>
        <w:pStyle w:val="1"/>
        <w:ind w:firstLine="720"/>
        <w:jc w:val="both"/>
        <w:rPr>
          <w:rFonts w:ascii="Times New Roman" w:hAnsi="Times New Roman"/>
          <w:sz w:val="28"/>
          <w:szCs w:val="28"/>
          <w:lang w:val="ru-RU"/>
        </w:rPr>
      </w:pPr>
      <w:bookmarkStart w:id="10" w:name="_Toc3995511"/>
      <w:r w:rsidRPr="000762C8">
        <w:rPr>
          <w:rFonts w:ascii="Times New Roman" w:hAnsi="Times New Roman"/>
          <w:sz w:val="28"/>
          <w:szCs w:val="28"/>
          <w:lang w:val="ru-RU"/>
        </w:rPr>
        <w:t>Типовые контрольные задания или иные материалы, необходимые для оценки знаний</w:t>
      </w:r>
      <w:r w:rsidR="005E410B">
        <w:rPr>
          <w:rFonts w:ascii="Times New Roman" w:hAnsi="Times New Roman"/>
          <w:sz w:val="28"/>
          <w:szCs w:val="28"/>
          <w:lang w:val="ru-RU"/>
        </w:rPr>
        <w:t xml:space="preserve"> и</w:t>
      </w:r>
      <w:r w:rsidRPr="000762C8">
        <w:rPr>
          <w:rFonts w:ascii="Times New Roman" w:hAnsi="Times New Roman"/>
          <w:sz w:val="28"/>
          <w:szCs w:val="28"/>
          <w:lang w:val="ru-RU"/>
        </w:rPr>
        <w:t xml:space="preserve"> умений</w:t>
      </w:r>
      <w:bookmarkEnd w:id="10"/>
    </w:p>
    <w:p w14:paraId="00473D12" w14:textId="4440DE3C" w:rsidR="00360010" w:rsidRDefault="00360010" w:rsidP="00360010">
      <w:pPr>
        <w:shd w:val="clear" w:color="auto" w:fill="FFFFFF"/>
        <w:ind w:right="140"/>
        <w:jc w:val="right"/>
        <w:rPr>
          <w:color w:val="000000"/>
          <w:sz w:val="28"/>
          <w:szCs w:val="28"/>
        </w:rPr>
      </w:pPr>
      <w:r>
        <w:rPr>
          <w:color w:val="000000"/>
          <w:sz w:val="28"/>
          <w:szCs w:val="28"/>
        </w:rPr>
        <w:t>Т</w:t>
      </w:r>
      <w:r w:rsidRPr="00602655">
        <w:rPr>
          <w:color w:val="000000"/>
          <w:sz w:val="28"/>
          <w:szCs w:val="28"/>
        </w:rPr>
        <w:t xml:space="preserve">аблица </w:t>
      </w:r>
      <w:r>
        <w:rPr>
          <w:color w:val="000000"/>
          <w:sz w:val="28"/>
          <w:szCs w:val="28"/>
        </w:rPr>
        <w:t>6</w:t>
      </w:r>
    </w:p>
    <w:tbl>
      <w:tblPr>
        <w:tblStyle w:val="12"/>
        <w:tblW w:w="10632" w:type="dxa"/>
        <w:tblInd w:w="-856" w:type="dxa"/>
        <w:tblLook w:val="04A0" w:firstRow="1" w:lastRow="0" w:firstColumn="1" w:lastColumn="0" w:noHBand="0" w:noVBand="1"/>
      </w:tblPr>
      <w:tblGrid>
        <w:gridCol w:w="2182"/>
        <w:gridCol w:w="2354"/>
        <w:gridCol w:w="2269"/>
        <w:gridCol w:w="3827"/>
      </w:tblGrid>
      <w:tr w:rsidR="00907650" w:rsidRPr="001A1990" w14:paraId="0858EE4B" w14:textId="77777777" w:rsidTr="008F4BD9">
        <w:tc>
          <w:tcPr>
            <w:tcW w:w="2182" w:type="dxa"/>
          </w:tcPr>
          <w:p w14:paraId="4B3F8236" w14:textId="5EFB0A23" w:rsidR="004B1BFE" w:rsidRPr="001A1990" w:rsidRDefault="004B1BFE" w:rsidP="00704E44">
            <w:pPr>
              <w:widowControl w:val="0"/>
              <w:autoSpaceDE w:val="0"/>
              <w:autoSpaceDN w:val="0"/>
              <w:adjustRightInd w:val="0"/>
              <w:rPr>
                <w:b/>
                <w:sz w:val="24"/>
                <w:szCs w:val="24"/>
                <w:lang w:eastAsia="ru-RU"/>
              </w:rPr>
            </w:pPr>
            <w:r w:rsidRPr="001A1990">
              <w:rPr>
                <w:b/>
                <w:sz w:val="24"/>
                <w:szCs w:val="24"/>
                <w:lang w:eastAsia="ru-RU"/>
              </w:rPr>
              <w:t>Наименование компетенции</w:t>
            </w:r>
          </w:p>
        </w:tc>
        <w:tc>
          <w:tcPr>
            <w:tcW w:w="2354" w:type="dxa"/>
          </w:tcPr>
          <w:p w14:paraId="5E73260F" w14:textId="77777777" w:rsidR="004B1BFE" w:rsidRPr="001A1990" w:rsidRDefault="004B1BFE" w:rsidP="004B1BFE">
            <w:pPr>
              <w:widowControl w:val="0"/>
              <w:autoSpaceDE w:val="0"/>
              <w:autoSpaceDN w:val="0"/>
              <w:adjustRightInd w:val="0"/>
              <w:jc w:val="both"/>
              <w:rPr>
                <w:b/>
                <w:sz w:val="24"/>
                <w:szCs w:val="24"/>
                <w:lang w:eastAsia="ru-RU"/>
              </w:rPr>
            </w:pPr>
            <w:r w:rsidRPr="001A1990">
              <w:rPr>
                <w:b/>
                <w:sz w:val="24"/>
                <w:szCs w:val="24"/>
                <w:lang w:eastAsia="ru-RU"/>
              </w:rPr>
              <w:t xml:space="preserve">Наименование  индикаторов достижения компетенции </w:t>
            </w:r>
          </w:p>
        </w:tc>
        <w:tc>
          <w:tcPr>
            <w:tcW w:w="2269" w:type="dxa"/>
          </w:tcPr>
          <w:p w14:paraId="0288027E" w14:textId="0B2DE2FA" w:rsidR="004B1BFE" w:rsidRPr="001A1990" w:rsidRDefault="004B1BFE" w:rsidP="0090123B">
            <w:pPr>
              <w:widowControl w:val="0"/>
              <w:autoSpaceDE w:val="0"/>
              <w:autoSpaceDN w:val="0"/>
              <w:adjustRightInd w:val="0"/>
              <w:jc w:val="both"/>
              <w:rPr>
                <w:b/>
                <w:sz w:val="24"/>
                <w:szCs w:val="24"/>
                <w:lang w:eastAsia="ru-RU"/>
              </w:rPr>
            </w:pPr>
            <w:r w:rsidRPr="001A1990">
              <w:rPr>
                <w:b/>
                <w:sz w:val="24"/>
                <w:szCs w:val="24"/>
                <w:lang w:eastAsia="ru-RU"/>
              </w:rPr>
              <w:t xml:space="preserve">Результаты обучения </w:t>
            </w:r>
            <w:r w:rsidR="0090123B" w:rsidRPr="001A1990">
              <w:rPr>
                <w:b/>
                <w:sz w:val="24"/>
                <w:szCs w:val="24"/>
                <w:lang w:eastAsia="ru-RU"/>
              </w:rPr>
              <w:t xml:space="preserve"> </w:t>
            </w:r>
          </w:p>
        </w:tc>
        <w:tc>
          <w:tcPr>
            <w:tcW w:w="3827" w:type="dxa"/>
          </w:tcPr>
          <w:p w14:paraId="36D4449C" w14:textId="77777777" w:rsidR="004B1BFE" w:rsidRPr="008F4BD9" w:rsidRDefault="004B1BFE" w:rsidP="004B1BFE">
            <w:pPr>
              <w:widowControl w:val="0"/>
              <w:autoSpaceDE w:val="0"/>
              <w:autoSpaceDN w:val="0"/>
              <w:adjustRightInd w:val="0"/>
              <w:jc w:val="both"/>
              <w:rPr>
                <w:b/>
                <w:color w:val="000000" w:themeColor="text1"/>
                <w:sz w:val="24"/>
                <w:szCs w:val="24"/>
                <w:lang w:eastAsia="ru-RU"/>
              </w:rPr>
            </w:pPr>
            <w:r w:rsidRPr="008F4BD9">
              <w:rPr>
                <w:b/>
                <w:color w:val="000000" w:themeColor="text1"/>
                <w:sz w:val="24"/>
                <w:szCs w:val="24"/>
                <w:lang w:eastAsia="ru-RU"/>
              </w:rPr>
              <w:t>Типовые контрольные задания</w:t>
            </w:r>
          </w:p>
        </w:tc>
      </w:tr>
      <w:tr w:rsidR="008F4BD9" w:rsidRPr="001A1990" w14:paraId="609275D8" w14:textId="77777777" w:rsidTr="008F4BD9">
        <w:trPr>
          <w:trHeight w:val="416"/>
        </w:trPr>
        <w:tc>
          <w:tcPr>
            <w:tcW w:w="2182" w:type="dxa"/>
            <w:vMerge w:val="restart"/>
          </w:tcPr>
          <w:p w14:paraId="56BA60A7" w14:textId="16832B42" w:rsidR="008F4BD9" w:rsidRPr="001A1990" w:rsidRDefault="008F4BD9" w:rsidP="008F4BD9">
            <w:pPr>
              <w:widowControl w:val="0"/>
              <w:autoSpaceDE w:val="0"/>
              <w:autoSpaceDN w:val="0"/>
              <w:adjustRightInd w:val="0"/>
              <w:rPr>
                <w:sz w:val="24"/>
                <w:szCs w:val="24"/>
                <w:lang w:eastAsia="ru-RU"/>
              </w:rPr>
            </w:pPr>
            <w:r w:rsidRPr="00DB01ED">
              <w:rPr>
                <w:sz w:val="24"/>
                <w:szCs w:val="24"/>
              </w:rPr>
              <w:t>Способность реализовывать новые валютные, банковские, фондовые, инвестиционные, кредитные и страховые стратегии на международном финансовом рынке</w:t>
            </w:r>
            <w:r w:rsidRPr="00DB01ED">
              <w:rPr>
                <w:color w:val="000000"/>
                <w:sz w:val="24"/>
                <w:szCs w:val="24"/>
              </w:rPr>
              <w:t xml:space="preserve"> (ПК-3)</w:t>
            </w:r>
          </w:p>
        </w:tc>
        <w:tc>
          <w:tcPr>
            <w:tcW w:w="2354" w:type="dxa"/>
          </w:tcPr>
          <w:p w14:paraId="1CAE2DAE" w14:textId="77777777" w:rsidR="008F4BD9" w:rsidRPr="000815E0" w:rsidRDefault="008F4BD9" w:rsidP="008F4BD9">
            <w:pPr>
              <w:jc w:val="both"/>
              <w:rPr>
                <w:sz w:val="24"/>
                <w:szCs w:val="24"/>
              </w:rPr>
            </w:pPr>
            <w:r w:rsidRPr="001A1990">
              <w:rPr>
                <w:sz w:val="24"/>
                <w:szCs w:val="24"/>
              </w:rPr>
              <w:t xml:space="preserve">1. </w:t>
            </w:r>
            <w:r>
              <w:rPr>
                <w:sz w:val="24"/>
                <w:szCs w:val="24"/>
              </w:rPr>
              <w:t>Р</w:t>
            </w:r>
            <w:r w:rsidRPr="00443978">
              <w:rPr>
                <w:sz w:val="24"/>
                <w:szCs w:val="24"/>
              </w:rPr>
              <w:t>азрабатыва</w:t>
            </w:r>
            <w:r>
              <w:rPr>
                <w:sz w:val="24"/>
                <w:szCs w:val="24"/>
              </w:rPr>
              <w:t>ет</w:t>
            </w:r>
            <w:r w:rsidRPr="00443978">
              <w:rPr>
                <w:sz w:val="24"/>
                <w:szCs w:val="24"/>
              </w:rPr>
              <w:t xml:space="preserve"> и реализ</w:t>
            </w:r>
            <w:r>
              <w:rPr>
                <w:sz w:val="24"/>
                <w:szCs w:val="24"/>
              </w:rPr>
              <w:t>ует</w:t>
            </w:r>
            <w:r w:rsidRPr="00443978">
              <w:rPr>
                <w:sz w:val="24"/>
                <w:szCs w:val="24"/>
              </w:rPr>
              <w:t xml:space="preserve"> модели финансовых стратегий в области инвестирования, инжиниринга и других операций международного финансового рынка</w:t>
            </w:r>
          </w:p>
          <w:p w14:paraId="611B2E12" w14:textId="77777777" w:rsidR="008F4BD9" w:rsidRPr="0072305E" w:rsidRDefault="008F4BD9" w:rsidP="008F4BD9">
            <w:pPr>
              <w:rPr>
                <w:sz w:val="24"/>
                <w:szCs w:val="24"/>
              </w:rPr>
            </w:pPr>
          </w:p>
          <w:p w14:paraId="4BF1BAE9" w14:textId="0A9A952F" w:rsidR="008F4BD9" w:rsidRPr="001A1990" w:rsidRDefault="008F4BD9" w:rsidP="008F4BD9">
            <w:pPr>
              <w:rPr>
                <w:sz w:val="24"/>
                <w:szCs w:val="24"/>
              </w:rPr>
            </w:pPr>
          </w:p>
          <w:p w14:paraId="139C507E" w14:textId="77777777" w:rsidR="008F4BD9" w:rsidRPr="001A1990" w:rsidRDefault="008F4BD9" w:rsidP="008F4BD9">
            <w:pPr>
              <w:rPr>
                <w:sz w:val="24"/>
                <w:szCs w:val="24"/>
              </w:rPr>
            </w:pPr>
          </w:p>
          <w:p w14:paraId="28951386" w14:textId="5777EBF6" w:rsidR="008F4BD9" w:rsidRPr="001A1990" w:rsidRDefault="008F4BD9" w:rsidP="008F4BD9">
            <w:pPr>
              <w:pStyle w:val="a5"/>
              <w:ind w:left="-57"/>
              <w:contextualSpacing/>
              <w:rPr>
                <w:sz w:val="24"/>
                <w:szCs w:val="24"/>
                <w:lang w:eastAsia="ru-RU"/>
              </w:rPr>
            </w:pPr>
          </w:p>
        </w:tc>
        <w:tc>
          <w:tcPr>
            <w:tcW w:w="2269" w:type="dxa"/>
          </w:tcPr>
          <w:p w14:paraId="64AB7143" w14:textId="77777777" w:rsidR="008F4BD9" w:rsidRPr="00BA15D6" w:rsidRDefault="008F4BD9" w:rsidP="008F4BD9">
            <w:pPr>
              <w:jc w:val="both"/>
              <w:rPr>
                <w:color w:val="000000" w:themeColor="text1"/>
                <w:sz w:val="24"/>
                <w:szCs w:val="24"/>
              </w:rPr>
            </w:pPr>
            <w:r w:rsidRPr="0072305E">
              <w:rPr>
                <w:b/>
                <w:sz w:val="24"/>
                <w:szCs w:val="24"/>
              </w:rPr>
              <w:t>Знание</w:t>
            </w:r>
            <w:r>
              <w:rPr>
                <w:b/>
                <w:sz w:val="24"/>
                <w:szCs w:val="24"/>
              </w:rPr>
              <w:t xml:space="preserve"> </w:t>
            </w:r>
            <w:r w:rsidRPr="00BA15D6">
              <w:rPr>
                <w:color w:val="000000" w:themeColor="text1"/>
                <w:sz w:val="24"/>
                <w:szCs w:val="24"/>
              </w:rPr>
              <w:t>инструментов разработки и реализации модели финансовых стратегий в области инвестирования, инжиниринга и других операций международного финансового рынка</w:t>
            </w:r>
          </w:p>
          <w:p w14:paraId="68C547FB" w14:textId="202511DA" w:rsidR="008F4BD9" w:rsidRPr="001A1990" w:rsidRDefault="008F4BD9" w:rsidP="008F4BD9">
            <w:pPr>
              <w:widowControl w:val="0"/>
              <w:autoSpaceDE w:val="0"/>
              <w:autoSpaceDN w:val="0"/>
              <w:adjustRightInd w:val="0"/>
              <w:jc w:val="both"/>
              <w:rPr>
                <w:rFonts w:eastAsia="Calibri"/>
                <w:sz w:val="24"/>
                <w:szCs w:val="24"/>
              </w:rPr>
            </w:pPr>
            <w:r w:rsidRPr="00BA15D6">
              <w:rPr>
                <w:b/>
                <w:color w:val="000000" w:themeColor="text1"/>
                <w:sz w:val="24"/>
                <w:szCs w:val="24"/>
              </w:rPr>
              <w:t>Умение</w:t>
            </w:r>
            <w:r w:rsidRPr="00BA15D6">
              <w:rPr>
                <w:color w:val="000000" w:themeColor="text1"/>
                <w:sz w:val="24"/>
                <w:szCs w:val="24"/>
              </w:rPr>
              <w:t xml:space="preserve"> разрабатывать и реализовывать модели финансовых стратегий в области инвестирования и инжиниринга </w:t>
            </w:r>
            <w:r>
              <w:rPr>
                <w:sz w:val="24"/>
                <w:szCs w:val="24"/>
              </w:rPr>
              <w:t>международного финансового рынка.</w:t>
            </w:r>
          </w:p>
        </w:tc>
        <w:tc>
          <w:tcPr>
            <w:tcW w:w="3827" w:type="dxa"/>
          </w:tcPr>
          <w:p w14:paraId="6AE4B42F" w14:textId="23D23B6A" w:rsidR="008F4BD9" w:rsidRPr="008F4BD9" w:rsidRDefault="008F4BD9" w:rsidP="008F4BD9">
            <w:pPr>
              <w:autoSpaceDE w:val="0"/>
              <w:autoSpaceDN w:val="0"/>
              <w:adjustRightInd w:val="0"/>
              <w:jc w:val="both"/>
              <w:rPr>
                <w:rFonts w:eastAsiaTheme="minorEastAsia"/>
                <w:b/>
                <w:color w:val="000000" w:themeColor="text1"/>
                <w:sz w:val="20"/>
                <w:szCs w:val="20"/>
                <w:u w:val="single"/>
              </w:rPr>
            </w:pPr>
            <w:r w:rsidRPr="008F4BD9">
              <w:rPr>
                <w:rFonts w:eastAsiaTheme="minorEastAsia"/>
                <w:b/>
                <w:color w:val="000000" w:themeColor="text1"/>
                <w:sz w:val="20"/>
                <w:szCs w:val="20"/>
                <w:u w:val="single"/>
              </w:rPr>
              <w:t>Задание 1</w:t>
            </w:r>
            <w:r>
              <w:rPr>
                <w:rFonts w:eastAsiaTheme="minorEastAsia"/>
                <w:b/>
                <w:color w:val="000000" w:themeColor="text1"/>
                <w:sz w:val="20"/>
                <w:szCs w:val="20"/>
                <w:u w:val="single"/>
              </w:rPr>
              <w:t>:</w:t>
            </w:r>
            <w:r w:rsidRPr="008F4BD9">
              <w:rPr>
                <w:rFonts w:eastAsiaTheme="minorEastAsia"/>
                <w:b/>
                <w:color w:val="000000" w:themeColor="text1"/>
                <w:sz w:val="20"/>
                <w:szCs w:val="20"/>
                <w:u w:val="single"/>
              </w:rPr>
              <w:t xml:space="preserve"> Инновация обладает следующими характеристиками:</w:t>
            </w:r>
          </w:p>
          <w:p w14:paraId="62E1696E" w14:textId="77777777" w:rsidR="008F4BD9" w:rsidRPr="008F4BD9" w:rsidRDefault="008F4BD9" w:rsidP="008F4BD9">
            <w:pPr>
              <w:autoSpaceDE w:val="0"/>
              <w:autoSpaceDN w:val="0"/>
              <w:adjustRightInd w:val="0"/>
              <w:jc w:val="both"/>
              <w:rPr>
                <w:rFonts w:eastAsiaTheme="minorEastAsia"/>
                <w:color w:val="000000" w:themeColor="text1"/>
                <w:sz w:val="20"/>
                <w:szCs w:val="20"/>
              </w:rPr>
            </w:pPr>
            <w:r w:rsidRPr="008F4BD9">
              <w:rPr>
                <w:rFonts w:eastAsiaTheme="minorEastAsia"/>
                <w:color w:val="000000" w:themeColor="text1"/>
                <w:sz w:val="20"/>
                <w:szCs w:val="20"/>
              </w:rPr>
              <w:t>1. Использование в работе участника рынка стратегий, которые отличаются друг от друга во всех отношениях и</w:t>
            </w:r>
          </w:p>
          <w:p w14:paraId="3783F305" w14:textId="01821716" w:rsidR="008F4BD9" w:rsidRPr="008F4BD9" w:rsidRDefault="008F4BD9" w:rsidP="008F4BD9">
            <w:pPr>
              <w:autoSpaceDE w:val="0"/>
              <w:autoSpaceDN w:val="0"/>
              <w:adjustRightInd w:val="0"/>
              <w:jc w:val="both"/>
              <w:rPr>
                <w:rFonts w:eastAsiaTheme="minorEastAsia"/>
                <w:color w:val="000000" w:themeColor="text1"/>
                <w:sz w:val="20"/>
                <w:szCs w:val="20"/>
              </w:rPr>
            </w:pPr>
            <w:r w:rsidRPr="008F4BD9">
              <w:rPr>
                <w:rFonts w:eastAsiaTheme="minorEastAsia"/>
                <w:color w:val="000000" w:themeColor="text1"/>
                <w:sz w:val="20"/>
                <w:szCs w:val="20"/>
              </w:rPr>
              <w:t>освоение новых методов достижения конкурентоспособности и нахождение лучших способов конкурентной борьбы;</w:t>
            </w:r>
          </w:p>
          <w:p w14:paraId="40D06A16" w14:textId="23303354" w:rsidR="008F4BD9" w:rsidRPr="008F4BD9" w:rsidRDefault="008F4BD9" w:rsidP="008F4BD9">
            <w:pPr>
              <w:autoSpaceDE w:val="0"/>
              <w:autoSpaceDN w:val="0"/>
              <w:adjustRightInd w:val="0"/>
              <w:jc w:val="both"/>
              <w:rPr>
                <w:rFonts w:eastAsiaTheme="minorEastAsia"/>
                <w:color w:val="000000" w:themeColor="text1"/>
                <w:sz w:val="20"/>
                <w:szCs w:val="20"/>
              </w:rPr>
            </w:pPr>
            <w:r w:rsidRPr="008F4BD9">
              <w:rPr>
                <w:rFonts w:eastAsiaTheme="minorEastAsia"/>
                <w:color w:val="000000" w:themeColor="text1"/>
                <w:sz w:val="20"/>
                <w:szCs w:val="20"/>
              </w:rPr>
              <w:t>2. Освоение новых методов достижения конкурентоспособности и нахождение лучших способов конкурентной борьбы, и создание конкурентных преимуществ путем порождения принципиально новых благоприятных условий</w:t>
            </w:r>
          </w:p>
          <w:p w14:paraId="16829268" w14:textId="77777777" w:rsidR="008F4BD9" w:rsidRPr="008F4BD9" w:rsidRDefault="008F4BD9" w:rsidP="008F4BD9">
            <w:pPr>
              <w:autoSpaceDE w:val="0"/>
              <w:autoSpaceDN w:val="0"/>
              <w:adjustRightInd w:val="0"/>
              <w:jc w:val="both"/>
              <w:rPr>
                <w:rFonts w:eastAsiaTheme="minorEastAsia"/>
                <w:color w:val="000000" w:themeColor="text1"/>
                <w:sz w:val="20"/>
                <w:szCs w:val="20"/>
              </w:rPr>
            </w:pPr>
            <w:r w:rsidRPr="008F4BD9">
              <w:rPr>
                <w:rFonts w:eastAsiaTheme="minorEastAsia"/>
                <w:color w:val="000000" w:themeColor="text1"/>
                <w:sz w:val="20"/>
                <w:szCs w:val="20"/>
              </w:rPr>
              <w:t>на рынке, заполнением сегментов рынка, на которые конкуренты не обратили внимание. В зависимости от</w:t>
            </w:r>
          </w:p>
          <w:p w14:paraId="2A374D0A" w14:textId="77777777" w:rsidR="008F4BD9" w:rsidRPr="008F4BD9" w:rsidRDefault="008F4BD9" w:rsidP="008F4BD9">
            <w:pPr>
              <w:autoSpaceDE w:val="0"/>
              <w:autoSpaceDN w:val="0"/>
              <w:adjustRightInd w:val="0"/>
              <w:jc w:val="both"/>
              <w:rPr>
                <w:rFonts w:eastAsiaTheme="minorEastAsia"/>
                <w:color w:val="000000" w:themeColor="text1"/>
                <w:sz w:val="20"/>
                <w:szCs w:val="20"/>
              </w:rPr>
            </w:pPr>
            <w:r w:rsidRPr="008F4BD9">
              <w:rPr>
                <w:rFonts w:eastAsiaTheme="minorEastAsia"/>
                <w:color w:val="000000" w:themeColor="text1"/>
                <w:sz w:val="20"/>
                <w:szCs w:val="20"/>
              </w:rPr>
              <w:t>скорости реакции последних на новшество создается конкурентное преимущество;</w:t>
            </w:r>
          </w:p>
          <w:p w14:paraId="6D190207" w14:textId="520C95D8" w:rsidR="008F4BD9" w:rsidRPr="008F4BD9" w:rsidRDefault="008F4BD9" w:rsidP="008F4BD9">
            <w:pPr>
              <w:autoSpaceDE w:val="0"/>
              <w:autoSpaceDN w:val="0"/>
              <w:adjustRightInd w:val="0"/>
              <w:jc w:val="both"/>
              <w:rPr>
                <w:rFonts w:eastAsiaTheme="minorEastAsia"/>
                <w:color w:val="000000" w:themeColor="text1"/>
                <w:sz w:val="20"/>
                <w:szCs w:val="20"/>
              </w:rPr>
            </w:pPr>
            <w:r w:rsidRPr="008F4BD9">
              <w:rPr>
                <w:rFonts w:eastAsiaTheme="minorEastAsia"/>
                <w:color w:val="000000" w:themeColor="text1"/>
                <w:sz w:val="20"/>
                <w:szCs w:val="20"/>
              </w:rPr>
              <w:t>3. Создание конкурентных преимуществ путем порождения принципиально новых благоприятных условий на рынке, заполнением сегментов рынка, на которые конкуренты не обратили внимание. В зависимости от скорости реакции последних на новшество создается конкурентное преимущество и использование в работе участника рынка стратегий, которые отличаются друг от друга во всех отношениях и</w:t>
            </w:r>
          </w:p>
          <w:p w14:paraId="1EB5E6C4" w14:textId="0FFA716B" w:rsidR="008F4BD9" w:rsidRPr="008F4BD9" w:rsidRDefault="008F4BD9" w:rsidP="008F4BD9">
            <w:pPr>
              <w:autoSpaceDE w:val="0"/>
              <w:autoSpaceDN w:val="0"/>
              <w:adjustRightInd w:val="0"/>
              <w:jc w:val="both"/>
              <w:rPr>
                <w:rFonts w:eastAsiaTheme="minorEastAsia"/>
                <w:color w:val="000000" w:themeColor="text1"/>
                <w:sz w:val="20"/>
                <w:szCs w:val="20"/>
              </w:rPr>
            </w:pPr>
            <w:r w:rsidRPr="008F4BD9">
              <w:rPr>
                <w:rFonts w:eastAsiaTheme="minorEastAsia"/>
                <w:color w:val="000000" w:themeColor="text1"/>
                <w:sz w:val="20"/>
                <w:szCs w:val="20"/>
              </w:rPr>
              <w:t>освоение новых методов достижения конкурентоспособности и нахождение лучших способов конкурентной борьбы;</w:t>
            </w:r>
          </w:p>
          <w:p w14:paraId="72508D3D" w14:textId="5DF444A4" w:rsidR="008F4BD9" w:rsidRPr="008F4BD9" w:rsidRDefault="008F4BD9" w:rsidP="008F4BD9">
            <w:pPr>
              <w:autoSpaceDE w:val="0"/>
              <w:autoSpaceDN w:val="0"/>
              <w:adjustRightInd w:val="0"/>
              <w:jc w:val="both"/>
              <w:rPr>
                <w:rFonts w:eastAsiaTheme="minorEastAsia"/>
                <w:color w:val="000000" w:themeColor="text1"/>
                <w:sz w:val="20"/>
                <w:szCs w:val="20"/>
              </w:rPr>
            </w:pPr>
            <w:r w:rsidRPr="008F4BD9">
              <w:rPr>
                <w:rFonts w:eastAsiaTheme="minorEastAsia"/>
                <w:color w:val="000000" w:themeColor="text1"/>
                <w:sz w:val="20"/>
                <w:szCs w:val="20"/>
              </w:rPr>
              <w:t xml:space="preserve">4. Использование в работе участника рынка стратегий, которые отличаются друг от друга во всех отношениях; освоение новых методов достижения конкурентоспособности и нахождение </w:t>
            </w:r>
            <w:r w:rsidRPr="008F4BD9">
              <w:rPr>
                <w:rFonts w:eastAsiaTheme="minorEastAsia"/>
                <w:color w:val="000000" w:themeColor="text1"/>
                <w:sz w:val="20"/>
                <w:szCs w:val="20"/>
              </w:rPr>
              <w:lastRenderedPageBreak/>
              <w:t>лучших способов конкурентной борьбы, и создание конкурентных преимуществ путем порождения принципиально новых благоприятных условий</w:t>
            </w:r>
          </w:p>
          <w:p w14:paraId="736764C9" w14:textId="604AF4ED" w:rsidR="008F4BD9" w:rsidRPr="008F4BD9" w:rsidRDefault="008F4BD9" w:rsidP="008F4BD9">
            <w:pPr>
              <w:autoSpaceDE w:val="0"/>
              <w:autoSpaceDN w:val="0"/>
              <w:adjustRightInd w:val="0"/>
              <w:jc w:val="both"/>
              <w:rPr>
                <w:b/>
                <w:color w:val="000000" w:themeColor="text1"/>
                <w:sz w:val="20"/>
                <w:szCs w:val="20"/>
                <w:u w:val="single"/>
                <w:lang w:eastAsia="zh-CN"/>
              </w:rPr>
            </w:pPr>
            <w:r w:rsidRPr="008F4BD9">
              <w:rPr>
                <w:rFonts w:eastAsiaTheme="minorEastAsia"/>
                <w:color w:val="000000" w:themeColor="text1"/>
                <w:sz w:val="20"/>
                <w:szCs w:val="20"/>
              </w:rPr>
              <w:t>на рынке, заполнением сегментов рынка, на которые конкуренты не обратили внимание. В зависимости от скорости реакции последних на новшество создается конкурентное преимущество и использование в работе участника рынка стратегий, которые отличаются друг от друга во всех отношениях</w:t>
            </w:r>
          </w:p>
        </w:tc>
      </w:tr>
      <w:tr w:rsidR="008F4BD9" w:rsidRPr="001A1990" w14:paraId="4771238F" w14:textId="77777777" w:rsidTr="008F4BD9">
        <w:tc>
          <w:tcPr>
            <w:tcW w:w="2182" w:type="dxa"/>
            <w:vMerge/>
          </w:tcPr>
          <w:p w14:paraId="602E5719" w14:textId="77777777" w:rsidR="008F4BD9" w:rsidRPr="001A1990" w:rsidRDefault="008F4BD9" w:rsidP="008F4BD9">
            <w:pPr>
              <w:widowControl w:val="0"/>
              <w:autoSpaceDE w:val="0"/>
              <w:autoSpaceDN w:val="0"/>
              <w:adjustRightInd w:val="0"/>
              <w:rPr>
                <w:color w:val="000000"/>
                <w:sz w:val="24"/>
                <w:szCs w:val="24"/>
              </w:rPr>
            </w:pPr>
          </w:p>
        </w:tc>
        <w:tc>
          <w:tcPr>
            <w:tcW w:w="2354" w:type="dxa"/>
          </w:tcPr>
          <w:p w14:paraId="6CD03B7D" w14:textId="6033EAA1" w:rsidR="008F4BD9" w:rsidRPr="001A1990" w:rsidRDefault="008F4BD9" w:rsidP="008F4BD9">
            <w:pPr>
              <w:rPr>
                <w:sz w:val="24"/>
                <w:szCs w:val="24"/>
              </w:rPr>
            </w:pPr>
            <w:r w:rsidRPr="001A1990">
              <w:rPr>
                <w:sz w:val="24"/>
                <w:szCs w:val="24"/>
              </w:rPr>
              <w:t xml:space="preserve">2. </w:t>
            </w:r>
            <w:r>
              <w:rPr>
                <w:sz w:val="24"/>
                <w:szCs w:val="24"/>
              </w:rPr>
              <w:t>Применяет</w:t>
            </w:r>
            <w:r w:rsidRPr="00443978">
              <w:rPr>
                <w:sz w:val="24"/>
                <w:szCs w:val="24"/>
              </w:rPr>
              <w:t xml:space="preserve"> финансовы</w:t>
            </w:r>
            <w:r>
              <w:rPr>
                <w:sz w:val="24"/>
                <w:szCs w:val="24"/>
              </w:rPr>
              <w:t>е</w:t>
            </w:r>
            <w:r w:rsidRPr="00443978">
              <w:rPr>
                <w:sz w:val="24"/>
                <w:szCs w:val="24"/>
              </w:rPr>
              <w:t xml:space="preserve"> технологи</w:t>
            </w:r>
            <w:r>
              <w:rPr>
                <w:sz w:val="24"/>
                <w:szCs w:val="24"/>
              </w:rPr>
              <w:t>и</w:t>
            </w:r>
            <w:r w:rsidRPr="00443978">
              <w:rPr>
                <w:sz w:val="24"/>
                <w:szCs w:val="24"/>
              </w:rPr>
              <w:t xml:space="preserve"> и новы</w:t>
            </w:r>
            <w:r>
              <w:rPr>
                <w:sz w:val="24"/>
                <w:szCs w:val="24"/>
              </w:rPr>
              <w:t>е</w:t>
            </w:r>
            <w:r w:rsidRPr="00443978">
              <w:rPr>
                <w:sz w:val="24"/>
                <w:szCs w:val="24"/>
              </w:rPr>
              <w:t xml:space="preserve"> финансовы</w:t>
            </w:r>
            <w:r>
              <w:rPr>
                <w:sz w:val="24"/>
                <w:szCs w:val="24"/>
              </w:rPr>
              <w:t>е</w:t>
            </w:r>
            <w:r w:rsidRPr="00443978">
              <w:rPr>
                <w:sz w:val="24"/>
                <w:szCs w:val="24"/>
              </w:rPr>
              <w:t xml:space="preserve"> продукт</w:t>
            </w:r>
            <w:r>
              <w:rPr>
                <w:sz w:val="24"/>
                <w:szCs w:val="24"/>
              </w:rPr>
              <w:t>ы</w:t>
            </w:r>
            <w:r w:rsidRPr="00443978">
              <w:rPr>
                <w:sz w:val="24"/>
                <w:szCs w:val="24"/>
              </w:rPr>
              <w:t xml:space="preserve">, включая </w:t>
            </w:r>
            <w:proofErr w:type="spellStart"/>
            <w:r w:rsidRPr="00443978">
              <w:rPr>
                <w:sz w:val="24"/>
                <w:szCs w:val="24"/>
              </w:rPr>
              <w:t>деривативы</w:t>
            </w:r>
            <w:proofErr w:type="spellEnd"/>
            <w:r w:rsidRPr="00443978">
              <w:rPr>
                <w:sz w:val="24"/>
                <w:szCs w:val="24"/>
              </w:rPr>
              <w:t xml:space="preserve"> и кросс-продукты международного финансового рынка</w:t>
            </w:r>
          </w:p>
        </w:tc>
        <w:tc>
          <w:tcPr>
            <w:tcW w:w="2269" w:type="dxa"/>
          </w:tcPr>
          <w:p w14:paraId="00233853" w14:textId="77777777" w:rsidR="008F4BD9" w:rsidRPr="00BA15D6" w:rsidRDefault="008F4BD9" w:rsidP="008F4BD9">
            <w:pPr>
              <w:rPr>
                <w:color w:val="000000" w:themeColor="text1"/>
                <w:sz w:val="24"/>
                <w:szCs w:val="24"/>
              </w:rPr>
            </w:pPr>
            <w:r w:rsidRPr="0072305E">
              <w:rPr>
                <w:b/>
                <w:sz w:val="24"/>
                <w:szCs w:val="24"/>
              </w:rPr>
              <w:t>Знание</w:t>
            </w:r>
            <w:r>
              <w:rPr>
                <w:b/>
                <w:sz w:val="24"/>
                <w:szCs w:val="24"/>
              </w:rPr>
              <w:t xml:space="preserve"> </w:t>
            </w:r>
            <w:r w:rsidRPr="00BA15D6">
              <w:rPr>
                <w:color w:val="000000" w:themeColor="text1"/>
                <w:sz w:val="24"/>
                <w:szCs w:val="24"/>
              </w:rPr>
              <w:t xml:space="preserve">финансовых технологий и новых финансовых продуктов, включая </w:t>
            </w:r>
            <w:proofErr w:type="spellStart"/>
            <w:r w:rsidRPr="00BA15D6">
              <w:rPr>
                <w:color w:val="000000" w:themeColor="text1"/>
                <w:sz w:val="24"/>
                <w:szCs w:val="24"/>
              </w:rPr>
              <w:t>деривативы</w:t>
            </w:r>
            <w:proofErr w:type="spellEnd"/>
            <w:r w:rsidRPr="00BA15D6">
              <w:rPr>
                <w:color w:val="000000" w:themeColor="text1"/>
                <w:sz w:val="24"/>
                <w:szCs w:val="24"/>
              </w:rPr>
              <w:t xml:space="preserve"> и кросс-продукты международного финансового рынка</w:t>
            </w:r>
            <w:r w:rsidRPr="00BA15D6">
              <w:rPr>
                <w:b/>
                <w:color w:val="000000" w:themeColor="text1"/>
                <w:sz w:val="24"/>
                <w:szCs w:val="24"/>
              </w:rPr>
              <w:t xml:space="preserve"> </w:t>
            </w:r>
          </w:p>
          <w:p w14:paraId="0B870959" w14:textId="623479E7" w:rsidR="008F4BD9" w:rsidRPr="001A1990" w:rsidRDefault="008F4BD9" w:rsidP="008F4BD9">
            <w:pPr>
              <w:rPr>
                <w:b/>
                <w:sz w:val="24"/>
                <w:szCs w:val="24"/>
              </w:rPr>
            </w:pPr>
            <w:r w:rsidRPr="00BA15D6">
              <w:rPr>
                <w:b/>
                <w:color w:val="000000" w:themeColor="text1"/>
                <w:sz w:val="24"/>
                <w:szCs w:val="24"/>
              </w:rPr>
              <w:t>Умение</w:t>
            </w:r>
            <w:r w:rsidRPr="00BA15D6">
              <w:rPr>
                <w:color w:val="000000" w:themeColor="text1"/>
                <w:sz w:val="24"/>
                <w:szCs w:val="24"/>
              </w:rPr>
              <w:t xml:space="preserve"> применять финансовые технологии и оценивать финансовые продукты международного финансового рынка</w:t>
            </w:r>
          </w:p>
        </w:tc>
        <w:tc>
          <w:tcPr>
            <w:tcW w:w="3827" w:type="dxa"/>
          </w:tcPr>
          <w:p w14:paraId="4C028EE3" w14:textId="3AC91227" w:rsidR="001E4866" w:rsidRPr="008F4BD9" w:rsidRDefault="00B64968" w:rsidP="001E4866">
            <w:pPr>
              <w:autoSpaceDE w:val="0"/>
              <w:autoSpaceDN w:val="0"/>
              <w:adjustRightInd w:val="0"/>
              <w:rPr>
                <w:rFonts w:eastAsiaTheme="minorEastAsia"/>
                <w:b/>
                <w:color w:val="000000" w:themeColor="text1"/>
                <w:sz w:val="20"/>
                <w:szCs w:val="20"/>
              </w:rPr>
            </w:pPr>
            <w:r>
              <w:rPr>
                <w:rFonts w:eastAsiaTheme="minorEastAsia"/>
                <w:b/>
                <w:color w:val="000000" w:themeColor="text1"/>
                <w:sz w:val="20"/>
                <w:szCs w:val="20"/>
                <w:u w:val="single"/>
              </w:rPr>
              <w:t>Задание 2</w:t>
            </w:r>
            <w:r w:rsidR="001E4866">
              <w:rPr>
                <w:rFonts w:eastAsiaTheme="minorEastAsia"/>
                <w:b/>
                <w:color w:val="000000" w:themeColor="text1"/>
                <w:sz w:val="20"/>
                <w:szCs w:val="20"/>
                <w:u w:val="single"/>
              </w:rPr>
              <w:t>:</w:t>
            </w:r>
            <w:r w:rsidR="001E4866" w:rsidRPr="008F4BD9">
              <w:rPr>
                <w:rFonts w:eastAsiaTheme="minorEastAsia"/>
                <w:b/>
                <w:color w:val="000000" w:themeColor="text1"/>
                <w:sz w:val="20"/>
                <w:szCs w:val="20"/>
                <w:u w:val="single"/>
              </w:rPr>
              <w:t xml:space="preserve"> Согласно </w:t>
            </w:r>
            <w:proofErr w:type="gramStart"/>
            <w:r w:rsidR="001E4866" w:rsidRPr="008F4BD9">
              <w:rPr>
                <w:rFonts w:eastAsiaTheme="minorEastAsia"/>
                <w:b/>
                <w:color w:val="000000" w:themeColor="text1"/>
                <w:sz w:val="20"/>
                <w:szCs w:val="20"/>
                <w:u w:val="single"/>
              </w:rPr>
              <w:t>определению</w:t>
            </w:r>
            <w:proofErr w:type="gramEnd"/>
            <w:r w:rsidR="001E4866" w:rsidRPr="008F4BD9">
              <w:rPr>
                <w:rFonts w:eastAsiaTheme="minorEastAsia"/>
                <w:b/>
                <w:color w:val="000000" w:themeColor="text1"/>
                <w:sz w:val="20"/>
                <w:szCs w:val="20"/>
                <w:u w:val="single"/>
              </w:rPr>
              <w:t xml:space="preserve"> Дж. </w:t>
            </w:r>
            <w:proofErr w:type="spellStart"/>
            <w:r w:rsidR="001E4866" w:rsidRPr="008F4BD9">
              <w:rPr>
                <w:rFonts w:eastAsiaTheme="minorEastAsia"/>
                <w:b/>
                <w:color w:val="000000" w:themeColor="text1"/>
                <w:sz w:val="20"/>
                <w:szCs w:val="20"/>
                <w:u w:val="single"/>
              </w:rPr>
              <w:t>Финерти</w:t>
            </w:r>
            <w:proofErr w:type="spellEnd"/>
            <w:r w:rsidR="001E4866" w:rsidRPr="008F4BD9">
              <w:rPr>
                <w:rFonts w:eastAsiaTheme="minorEastAsia"/>
                <w:b/>
                <w:color w:val="000000" w:themeColor="text1"/>
                <w:sz w:val="20"/>
                <w:szCs w:val="20"/>
                <w:u w:val="single"/>
              </w:rPr>
              <w:t xml:space="preserve"> финансовый инжиниринг ‒ это</w:t>
            </w:r>
            <w:r w:rsidR="001E4866" w:rsidRPr="008F4BD9">
              <w:rPr>
                <w:rFonts w:eastAsiaTheme="minorEastAsia"/>
                <w:b/>
                <w:color w:val="000000" w:themeColor="text1"/>
                <w:sz w:val="20"/>
                <w:szCs w:val="20"/>
              </w:rPr>
              <w:t>:</w:t>
            </w:r>
          </w:p>
          <w:p w14:paraId="193069D1" w14:textId="77777777" w:rsidR="001E4866" w:rsidRPr="008F4BD9" w:rsidRDefault="001E4866" w:rsidP="001E4866">
            <w:pPr>
              <w:autoSpaceDE w:val="0"/>
              <w:autoSpaceDN w:val="0"/>
              <w:adjustRightInd w:val="0"/>
              <w:rPr>
                <w:rFonts w:eastAsiaTheme="minorEastAsia"/>
                <w:color w:val="000000" w:themeColor="text1"/>
                <w:sz w:val="20"/>
                <w:szCs w:val="20"/>
              </w:rPr>
            </w:pPr>
            <w:r w:rsidRPr="008F4BD9">
              <w:rPr>
                <w:rFonts w:eastAsiaTheme="minorEastAsia"/>
                <w:color w:val="000000" w:themeColor="text1"/>
                <w:sz w:val="20"/>
                <w:szCs w:val="20"/>
              </w:rPr>
              <w:t>1. Проектирование, разработка и реализация инновационных финансовых инструментов и процессов, а также</w:t>
            </w:r>
          </w:p>
          <w:p w14:paraId="7158381C" w14:textId="77777777" w:rsidR="001E4866" w:rsidRPr="008F4BD9" w:rsidRDefault="001E4866" w:rsidP="001E4866">
            <w:pPr>
              <w:autoSpaceDE w:val="0"/>
              <w:autoSpaceDN w:val="0"/>
              <w:adjustRightInd w:val="0"/>
              <w:rPr>
                <w:rFonts w:eastAsiaTheme="minorEastAsia"/>
                <w:color w:val="000000" w:themeColor="text1"/>
                <w:sz w:val="20"/>
                <w:szCs w:val="20"/>
              </w:rPr>
            </w:pPr>
            <w:r w:rsidRPr="008F4BD9">
              <w:rPr>
                <w:rFonts w:eastAsiaTheme="minorEastAsia"/>
                <w:color w:val="000000" w:themeColor="text1"/>
                <w:sz w:val="20"/>
                <w:szCs w:val="20"/>
              </w:rPr>
              <w:t>творческий поиск новых подходов к решению проблем в сфере финансов;</w:t>
            </w:r>
          </w:p>
          <w:p w14:paraId="606D8B6C" w14:textId="77777777" w:rsidR="001E4866" w:rsidRPr="008F4BD9" w:rsidRDefault="001E4866" w:rsidP="001E4866">
            <w:pPr>
              <w:autoSpaceDE w:val="0"/>
              <w:autoSpaceDN w:val="0"/>
              <w:adjustRightInd w:val="0"/>
              <w:rPr>
                <w:rFonts w:eastAsiaTheme="minorEastAsia"/>
                <w:color w:val="000000" w:themeColor="text1"/>
                <w:sz w:val="20"/>
                <w:szCs w:val="20"/>
              </w:rPr>
            </w:pPr>
            <w:r w:rsidRPr="008F4BD9">
              <w:rPr>
                <w:rFonts w:eastAsiaTheme="minorEastAsia"/>
                <w:color w:val="000000" w:themeColor="text1"/>
                <w:sz w:val="20"/>
                <w:szCs w:val="20"/>
              </w:rPr>
              <w:t>2. Комбинирование финансовых инструментов с различными параметрами риска и доходности для реализации инвестиционной стратегии бизнеса;</w:t>
            </w:r>
          </w:p>
          <w:p w14:paraId="658A94CF" w14:textId="77777777" w:rsidR="001E4866" w:rsidRPr="008F4BD9" w:rsidRDefault="001E4866" w:rsidP="001E4866">
            <w:pPr>
              <w:autoSpaceDE w:val="0"/>
              <w:autoSpaceDN w:val="0"/>
              <w:adjustRightInd w:val="0"/>
              <w:rPr>
                <w:rFonts w:eastAsiaTheme="minorEastAsia"/>
                <w:color w:val="000000" w:themeColor="text1"/>
                <w:sz w:val="20"/>
                <w:szCs w:val="20"/>
              </w:rPr>
            </w:pPr>
            <w:r w:rsidRPr="008F4BD9">
              <w:rPr>
                <w:rFonts w:eastAsiaTheme="minorEastAsia"/>
                <w:color w:val="000000" w:themeColor="text1"/>
                <w:sz w:val="20"/>
                <w:szCs w:val="20"/>
              </w:rPr>
              <w:t>3. Комплекс мер финансового воздействия, в том числе, но не ограничиваясь, процессом целенаправленной</w:t>
            </w:r>
          </w:p>
          <w:p w14:paraId="107BBC98" w14:textId="77777777" w:rsidR="001E4866" w:rsidRPr="008F4BD9" w:rsidRDefault="001E4866" w:rsidP="001E4866">
            <w:pPr>
              <w:autoSpaceDE w:val="0"/>
              <w:autoSpaceDN w:val="0"/>
              <w:adjustRightInd w:val="0"/>
              <w:rPr>
                <w:rFonts w:eastAsiaTheme="minorEastAsia"/>
                <w:color w:val="000000" w:themeColor="text1"/>
                <w:sz w:val="20"/>
                <w:szCs w:val="20"/>
              </w:rPr>
            </w:pPr>
            <w:r w:rsidRPr="008F4BD9">
              <w:rPr>
                <w:rFonts w:eastAsiaTheme="minorEastAsia"/>
                <w:color w:val="000000" w:themeColor="text1"/>
                <w:sz w:val="20"/>
                <w:szCs w:val="20"/>
              </w:rPr>
              <w:t>разработки новых финансовых инструментов или новых схем осуществления финансовых операций, разработкой</w:t>
            </w:r>
          </w:p>
          <w:p w14:paraId="567E5434" w14:textId="4886FE71" w:rsidR="008F4BD9" w:rsidRPr="008F4BD9" w:rsidRDefault="001E4866" w:rsidP="001E4866">
            <w:pPr>
              <w:autoSpaceDE w:val="0"/>
              <w:autoSpaceDN w:val="0"/>
              <w:adjustRightInd w:val="0"/>
              <w:rPr>
                <w:b/>
                <w:color w:val="000000" w:themeColor="text1"/>
                <w:sz w:val="20"/>
                <w:szCs w:val="20"/>
                <w:u w:val="single"/>
              </w:rPr>
            </w:pPr>
            <w:r w:rsidRPr="008F4BD9">
              <w:rPr>
                <w:rFonts w:eastAsiaTheme="minorEastAsia"/>
                <w:color w:val="000000" w:themeColor="text1"/>
                <w:sz w:val="20"/>
                <w:szCs w:val="20"/>
              </w:rPr>
              <w:t>системы финансового управления и минимизации финансовых рисков, разработкой новых финансовых инструментов и операционных схем, пригодных при осуществлении финансово-кредитных операций</w:t>
            </w:r>
          </w:p>
        </w:tc>
      </w:tr>
      <w:tr w:rsidR="008F4BD9" w:rsidRPr="001A1990" w14:paraId="2854CFCB" w14:textId="77777777" w:rsidTr="008F4BD9">
        <w:tc>
          <w:tcPr>
            <w:tcW w:w="2182" w:type="dxa"/>
            <w:vMerge w:val="restart"/>
          </w:tcPr>
          <w:p w14:paraId="138C39FC" w14:textId="1FA440A2" w:rsidR="008F4BD9" w:rsidRPr="001A1990" w:rsidRDefault="008F4BD9" w:rsidP="008F4BD9">
            <w:pPr>
              <w:widowControl w:val="0"/>
              <w:autoSpaceDE w:val="0"/>
              <w:autoSpaceDN w:val="0"/>
              <w:adjustRightInd w:val="0"/>
              <w:rPr>
                <w:color w:val="000000"/>
                <w:sz w:val="24"/>
                <w:szCs w:val="24"/>
              </w:rPr>
            </w:pPr>
            <w:r w:rsidRPr="001A1990">
              <w:rPr>
                <w:color w:val="000000"/>
                <w:sz w:val="24"/>
                <w:szCs w:val="24"/>
              </w:rPr>
              <w:t xml:space="preserve"> </w:t>
            </w:r>
            <w:r w:rsidRPr="0083533E">
              <w:rPr>
                <w:sz w:val="24"/>
                <w:szCs w:val="24"/>
              </w:rPr>
              <w:t>Способность разрабатывать и реализовывать модели финансовых стратегий в области операций международного финансового рынка с применением цифровых финансовых технологий</w:t>
            </w:r>
            <w:r w:rsidRPr="0083533E">
              <w:rPr>
                <w:color w:val="000000"/>
                <w:sz w:val="24"/>
                <w:szCs w:val="24"/>
              </w:rPr>
              <w:t xml:space="preserve"> </w:t>
            </w:r>
            <w:r w:rsidRPr="001A1990">
              <w:rPr>
                <w:color w:val="000000"/>
                <w:sz w:val="24"/>
                <w:szCs w:val="24"/>
              </w:rPr>
              <w:t>(ПК-5)</w:t>
            </w:r>
          </w:p>
        </w:tc>
        <w:tc>
          <w:tcPr>
            <w:tcW w:w="2354" w:type="dxa"/>
          </w:tcPr>
          <w:p w14:paraId="0599232F" w14:textId="1EE5DA37" w:rsidR="008F4BD9" w:rsidRPr="001A1990" w:rsidRDefault="008F4BD9" w:rsidP="008F4BD9">
            <w:pPr>
              <w:rPr>
                <w:sz w:val="24"/>
                <w:szCs w:val="24"/>
              </w:rPr>
            </w:pPr>
            <w:r>
              <w:rPr>
                <w:sz w:val="24"/>
                <w:szCs w:val="24"/>
              </w:rPr>
              <w:t>1.</w:t>
            </w:r>
            <w:r w:rsidRPr="0083533E">
              <w:rPr>
                <w:sz w:val="24"/>
                <w:szCs w:val="24"/>
              </w:rPr>
              <w:t>Реализует модели финансовых стратегий в области операций международного финансового рынка</w:t>
            </w:r>
          </w:p>
        </w:tc>
        <w:tc>
          <w:tcPr>
            <w:tcW w:w="2269" w:type="dxa"/>
          </w:tcPr>
          <w:p w14:paraId="2A1B0630" w14:textId="3C031246" w:rsidR="008F4BD9" w:rsidRPr="008F4BD9" w:rsidRDefault="008F4BD9" w:rsidP="008F4BD9">
            <w:pPr>
              <w:rPr>
                <w:color w:val="000000" w:themeColor="text1"/>
                <w:sz w:val="24"/>
                <w:szCs w:val="24"/>
              </w:rPr>
            </w:pPr>
            <w:r w:rsidRPr="008F4BD9">
              <w:rPr>
                <w:b/>
                <w:color w:val="000000" w:themeColor="text1"/>
                <w:sz w:val="24"/>
                <w:szCs w:val="24"/>
              </w:rPr>
              <w:t xml:space="preserve">Знание </w:t>
            </w:r>
            <w:r w:rsidR="00B64968">
              <w:rPr>
                <w:color w:val="000000" w:themeColor="text1"/>
                <w:sz w:val="24"/>
                <w:szCs w:val="24"/>
              </w:rPr>
              <w:t>инструментов и моделей</w:t>
            </w:r>
            <w:r w:rsidRPr="008F4BD9">
              <w:rPr>
                <w:color w:val="000000" w:themeColor="text1"/>
                <w:sz w:val="24"/>
                <w:szCs w:val="24"/>
              </w:rPr>
              <w:t xml:space="preserve"> финансовых стратегий международного финансового рынка.</w:t>
            </w:r>
            <w:r w:rsidRPr="008F4BD9">
              <w:rPr>
                <w:b/>
                <w:color w:val="000000" w:themeColor="text1"/>
                <w:sz w:val="24"/>
                <w:szCs w:val="24"/>
              </w:rPr>
              <w:t xml:space="preserve"> </w:t>
            </w:r>
          </w:p>
          <w:p w14:paraId="5EE7831C" w14:textId="69C92040" w:rsidR="008F4BD9" w:rsidRPr="001A1990" w:rsidRDefault="008F4BD9" w:rsidP="008F4BD9">
            <w:pPr>
              <w:rPr>
                <w:b/>
                <w:sz w:val="24"/>
                <w:szCs w:val="24"/>
              </w:rPr>
            </w:pPr>
            <w:r w:rsidRPr="008F4BD9">
              <w:rPr>
                <w:b/>
                <w:color w:val="000000" w:themeColor="text1"/>
                <w:sz w:val="24"/>
                <w:szCs w:val="24"/>
              </w:rPr>
              <w:t>Умение</w:t>
            </w:r>
            <w:r w:rsidRPr="008F4BD9">
              <w:rPr>
                <w:color w:val="000000" w:themeColor="text1"/>
                <w:sz w:val="24"/>
                <w:szCs w:val="24"/>
              </w:rPr>
              <w:t xml:space="preserve"> реализовать модели финансовых стратегий в области операций международного финансового рынка </w:t>
            </w:r>
          </w:p>
        </w:tc>
        <w:tc>
          <w:tcPr>
            <w:tcW w:w="3827" w:type="dxa"/>
          </w:tcPr>
          <w:p w14:paraId="458E7816" w14:textId="6EBFF39D" w:rsidR="008F4BD9" w:rsidRPr="008F4BD9" w:rsidRDefault="008F4BD9" w:rsidP="008F4BD9">
            <w:pPr>
              <w:autoSpaceDE w:val="0"/>
              <w:autoSpaceDN w:val="0"/>
              <w:adjustRightInd w:val="0"/>
              <w:rPr>
                <w:rFonts w:eastAsiaTheme="minorEastAsia"/>
                <w:b/>
                <w:color w:val="000000" w:themeColor="text1"/>
                <w:sz w:val="20"/>
                <w:szCs w:val="20"/>
                <w:u w:val="single"/>
              </w:rPr>
            </w:pPr>
            <w:r w:rsidRPr="008F4BD9">
              <w:rPr>
                <w:rFonts w:eastAsiaTheme="minorEastAsia"/>
                <w:b/>
                <w:color w:val="000000" w:themeColor="text1"/>
                <w:sz w:val="20"/>
                <w:szCs w:val="20"/>
                <w:u w:val="single"/>
              </w:rPr>
              <w:t>Задание 1: Какие функции присущи структурированным финансовым продуктам:</w:t>
            </w:r>
          </w:p>
          <w:p w14:paraId="05A1AB2E" w14:textId="77777777" w:rsidR="008F4BD9" w:rsidRPr="008F4BD9" w:rsidRDefault="008F4BD9" w:rsidP="008F4BD9">
            <w:pPr>
              <w:autoSpaceDE w:val="0"/>
              <w:autoSpaceDN w:val="0"/>
              <w:adjustRightInd w:val="0"/>
              <w:rPr>
                <w:rFonts w:eastAsiaTheme="minorEastAsia"/>
                <w:color w:val="000000" w:themeColor="text1"/>
                <w:sz w:val="20"/>
                <w:szCs w:val="20"/>
              </w:rPr>
            </w:pPr>
            <w:r w:rsidRPr="008F4BD9">
              <w:rPr>
                <w:rFonts w:eastAsiaTheme="minorEastAsia"/>
                <w:color w:val="000000" w:themeColor="text1"/>
                <w:sz w:val="20"/>
                <w:szCs w:val="20"/>
              </w:rPr>
              <w:t>1. Гарантии возврата заранее определенной части инвестированного капитала;</w:t>
            </w:r>
          </w:p>
          <w:p w14:paraId="2630A641" w14:textId="77777777" w:rsidR="008F4BD9" w:rsidRPr="008F4BD9" w:rsidRDefault="008F4BD9" w:rsidP="008F4BD9">
            <w:pPr>
              <w:autoSpaceDE w:val="0"/>
              <w:autoSpaceDN w:val="0"/>
              <w:adjustRightInd w:val="0"/>
              <w:rPr>
                <w:rFonts w:eastAsiaTheme="minorEastAsia"/>
                <w:color w:val="000000" w:themeColor="text1"/>
                <w:sz w:val="20"/>
                <w:szCs w:val="20"/>
              </w:rPr>
            </w:pPr>
            <w:r w:rsidRPr="008F4BD9">
              <w:rPr>
                <w:rFonts w:eastAsiaTheme="minorEastAsia"/>
                <w:color w:val="000000" w:themeColor="text1"/>
                <w:sz w:val="20"/>
                <w:szCs w:val="20"/>
              </w:rPr>
              <w:t>2. Обеспечения нелинейного профиля доходности;</w:t>
            </w:r>
          </w:p>
          <w:p w14:paraId="3366DB57" w14:textId="77777777" w:rsidR="008F4BD9" w:rsidRPr="008F4BD9" w:rsidRDefault="008F4BD9" w:rsidP="008F4BD9">
            <w:pPr>
              <w:autoSpaceDE w:val="0"/>
              <w:autoSpaceDN w:val="0"/>
              <w:adjustRightInd w:val="0"/>
              <w:rPr>
                <w:rFonts w:eastAsiaTheme="minorEastAsia"/>
                <w:color w:val="000000" w:themeColor="text1"/>
                <w:sz w:val="20"/>
                <w:szCs w:val="20"/>
              </w:rPr>
            </w:pPr>
            <w:r w:rsidRPr="008F4BD9">
              <w:rPr>
                <w:rFonts w:eastAsiaTheme="minorEastAsia"/>
                <w:color w:val="000000" w:themeColor="text1"/>
                <w:sz w:val="20"/>
                <w:szCs w:val="20"/>
              </w:rPr>
              <w:t>3. Спекулятивная;</w:t>
            </w:r>
          </w:p>
          <w:p w14:paraId="0BF95646" w14:textId="77777777" w:rsidR="008F4BD9" w:rsidRPr="008F4BD9" w:rsidRDefault="008F4BD9" w:rsidP="008F4BD9">
            <w:pPr>
              <w:autoSpaceDE w:val="0"/>
              <w:autoSpaceDN w:val="0"/>
              <w:adjustRightInd w:val="0"/>
              <w:rPr>
                <w:rFonts w:eastAsiaTheme="minorEastAsia"/>
                <w:color w:val="000000" w:themeColor="text1"/>
                <w:sz w:val="20"/>
                <w:szCs w:val="20"/>
              </w:rPr>
            </w:pPr>
            <w:r w:rsidRPr="008F4BD9">
              <w:rPr>
                <w:rFonts w:eastAsiaTheme="minorEastAsia"/>
                <w:color w:val="000000" w:themeColor="text1"/>
                <w:sz w:val="20"/>
                <w:szCs w:val="20"/>
              </w:rPr>
              <w:t>4. Обеспечения оптимального соотношения между риском и доходностью;</w:t>
            </w:r>
          </w:p>
          <w:p w14:paraId="776F81B6" w14:textId="77777777" w:rsidR="008F4BD9" w:rsidRPr="008F4BD9" w:rsidRDefault="008F4BD9" w:rsidP="008F4BD9">
            <w:pPr>
              <w:autoSpaceDE w:val="0"/>
              <w:autoSpaceDN w:val="0"/>
              <w:adjustRightInd w:val="0"/>
              <w:rPr>
                <w:rFonts w:eastAsiaTheme="minorEastAsia"/>
                <w:color w:val="000000" w:themeColor="text1"/>
                <w:sz w:val="20"/>
                <w:szCs w:val="20"/>
              </w:rPr>
            </w:pPr>
            <w:r w:rsidRPr="008F4BD9">
              <w:rPr>
                <w:rFonts w:eastAsiaTheme="minorEastAsia"/>
                <w:color w:val="000000" w:themeColor="text1"/>
                <w:sz w:val="20"/>
                <w:szCs w:val="20"/>
              </w:rPr>
              <w:t>5. Повышения ликвидности и эффективности финансового рынка;</w:t>
            </w:r>
          </w:p>
          <w:p w14:paraId="729DBC7C" w14:textId="0BD00B7F" w:rsidR="008F4BD9" w:rsidRPr="008F4BD9" w:rsidRDefault="008F4BD9" w:rsidP="008F4BD9">
            <w:pPr>
              <w:ind w:left="-57"/>
              <w:contextualSpacing/>
              <w:rPr>
                <w:b/>
                <w:color w:val="000000" w:themeColor="text1"/>
                <w:sz w:val="20"/>
                <w:szCs w:val="20"/>
                <w:u w:val="single"/>
              </w:rPr>
            </w:pPr>
            <w:r w:rsidRPr="008F4BD9">
              <w:rPr>
                <w:rFonts w:eastAsiaTheme="minorEastAsia"/>
                <w:color w:val="000000" w:themeColor="text1"/>
                <w:sz w:val="20"/>
                <w:szCs w:val="20"/>
              </w:rPr>
              <w:t>6. Все перечисленные;</w:t>
            </w:r>
          </w:p>
        </w:tc>
      </w:tr>
      <w:tr w:rsidR="00B64968" w:rsidRPr="001A1990" w14:paraId="5228552C" w14:textId="77777777" w:rsidTr="00E418A2">
        <w:trPr>
          <w:trHeight w:val="4525"/>
        </w:trPr>
        <w:tc>
          <w:tcPr>
            <w:tcW w:w="2182" w:type="dxa"/>
            <w:vMerge/>
          </w:tcPr>
          <w:p w14:paraId="340751F4" w14:textId="77777777" w:rsidR="00B64968" w:rsidRPr="001A1990" w:rsidRDefault="00B64968" w:rsidP="008F4BD9">
            <w:pPr>
              <w:widowControl w:val="0"/>
              <w:autoSpaceDE w:val="0"/>
              <w:autoSpaceDN w:val="0"/>
              <w:adjustRightInd w:val="0"/>
              <w:rPr>
                <w:color w:val="000000"/>
                <w:sz w:val="24"/>
                <w:szCs w:val="24"/>
              </w:rPr>
            </w:pPr>
          </w:p>
        </w:tc>
        <w:tc>
          <w:tcPr>
            <w:tcW w:w="2354" w:type="dxa"/>
          </w:tcPr>
          <w:p w14:paraId="17DFDBFA" w14:textId="444F5760" w:rsidR="00B64968" w:rsidRPr="001A1990" w:rsidRDefault="00B64968" w:rsidP="008F4BD9">
            <w:pPr>
              <w:rPr>
                <w:sz w:val="24"/>
                <w:szCs w:val="24"/>
              </w:rPr>
            </w:pPr>
            <w:r w:rsidRPr="001A1990">
              <w:rPr>
                <w:sz w:val="24"/>
                <w:szCs w:val="24"/>
              </w:rPr>
              <w:t xml:space="preserve">2. </w:t>
            </w:r>
            <w:r>
              <w:rPr>
                <w:sz w:val="24"/>
                <w:szCs w:val="24"/>
              </w:rPr>
              <w:t>Р</w:t>
            </w:r>
            <w:r w:rsidRPr="00BC0599">
              <w:rPr>
                <w:sz w:val="24"/>
                <w:szCs w:val="24"/>
              </w:rPr>
              <w:t>азрабатыва</w:t>
            </w:r>
            <w:r>
              <w:rPr>
                <w:sz w:val="24"/>
                <w:szCs w:val="24"/>
              </w:rPr>
              <w:t>ет</w:t>
            </w:r>
            <w:r w:rsidRPr="00BC0599">
              <w:rPr>
                <w:sz w:val="24"/>
                <w:szCs w:val="24"/>
              </w:rPr>
              <w:t xml:space="preserve"> </w:t>
            </w:r>
            <w:r w:rsidRPr="00122CB8">
              <w:rPr>
                <w:sz w:val="24"/>
                <w:szCs w:val="24"/>
              </w:rPr>
              <w:t>стратеги</w:t>
            </w:r>
            <w:r>
              <w:rPr>
                <w:sz w:val="24"/>
                <w:szCs w:val="24"/>
              </w:rPr>
              <w:t>и</w:t>
            </w:r>
            <w:r w:rsidRPr="00122CB8">
              <w:rPr>
                <w:sz w:val="24"/>
                <w:szCs w:val="24"/>
              </w:rPr>
              <w:t xml:space="preserve"> в области операций международного финансового рынка с применением цифровых финансовых технологий</w:t>
            </w:r>
            <w:r>
              <w:rPr>
                <w:sz w:val="24"/>
                <w:szCs w:val="24"/>
              </w:rPr>
              <w:t>.</w:t>
            </w:r>
          </w:p>
        </w:tc>
        <w:tc>
          <w:tcPr>
            <w:tcW w:w="2269" w:type="dxa"/>
          </w:tcPr>
          <w:p w14:paraId="3336C924" w14:textId="77777777" w:rsidR="00B64968" w:rsidRPr="0072305E" w:rsidRDefault="00B64968" w:rsidP="008F4BD9">
            <w:pPr>
              <w:rPr>
                <w:sz w:val="24"/>
                <w:szCs w:val="24"/>
              </w:rPr>
            </w:pPr>
            <w:r w:rsidRPr="0072305E">
              <w:rPr>
                <w:b/>
                <w:sz w:val="24"/>
                <w:szCs w:val="24"/>
              </w:rPr>
              <w:t xml:space="preserve">Знание </w:t>
            </w:r>
            <w:r w:rsidRPr="008F4BD9">
              <w:rPr>
                <w:color w:val="000000" w:themeColor="text1"/>
                <w:sz w:val="24"/>
                <w:szCs w:val="24"/>
              </w:rPr>
              <w:t xml:space="preserve">операций международного финансового рынка </w:t>
            </w:r>
            <w:r>
              <w:rPr>
                <w:sz w:val="24"/>
                <w:szCs w:val="24"/>
              </w:rPr>
              <w:t>с применением цифровых технологий.</w:t>
            </w:r>
          </w:p>
          <w:p w14:paraId="004929C1" w14:textId="77777777" w:rsidR="00B64968" w:rsidRDefault="00B64968" w:rsidP="008F4BD9">
            <w:pPr>
              <w:rPr>
                <w:sz w:val="24"/>
                <w:szCs w:val="24"/>
              </w:rPr>
            </w:pPr>
            <w:r>
              <w:rPr>
                <w:b/>
                <w:sz w:val="24"/>
                <w:szCs w:val="24"/>
              </w:rPr>
              <w:t>У</w:t>
            </w:r>
            <w:r w:rsidRPr="0072305E">
              <w:rPr>
                <w:b/>
                <w:sz w:val="24"/>
                <w:szCs w:val="24"/>
              </w:rPr>
              <w:t>мение</w:t>
            </w:r>
            <w:r w:rsidRPr="0072305E">
              <w:rPr>
                <w:sz w:val="24"/>
                <w:szCs w:val="24"/>
              </w:rPr>
              <w:t xml:space="preserve"> </w:t>
            </w:r>
            <w:r>
              <w:rPr>
                <w:sz w:val="24"/>
                <w:szCs w:val="24"/>
              </w:rPr>
              <w:t>р</w:t>
            </w:r>
            <w:r w:rsidRPr="00BC0599">
              <w:rPr>
                <w:sz w:val="24"/>
                <w:szCs w:val="24"/>
              </w:rPr>
              <w:t>азрабатыва</w:t>
            </w:r>
            <w:r>
              <w:rPr>
                <w:sz w:val="24"/>
                <w:szCs w:val="24"/>
              </w:rPr>
              <w:t>ть</w:t>
            </w:r>
            <w:r w:rsidRPr="00BC0599">
              <w:rPr>
                <w:sz w:val="24"/>
                <w:szCs w:val="24"/>
              </w:rPr>
              <w:t xml:space="preserve"> </w:t>
            </w:r>
            <w:r w:rsidRPr="00122CB8">
              <w:rPr>
                <w:sz w:val="24"/>
                <w:szCs w:val="24"/>
              </w:rPr>
              <w:t>стратеги</w:t>
            </w:r>
            <w:r>
              <w:rPr>
                <w:sz w:val="24"/>
                <w:szCs w:val="24"/>
              </w:rPr>
              <w:t>и</w:t>
            </w:r>
            <w:r w:rsidRPr="00122CB8">
              <w:rPr>
                <w:sz w:val="24"/>
                <w:szCs w:val="24"/>
              </w:rPr>
              <w:t xml:space="preserve"> в области операций международного финансового рынка с применением цифровых </w:t>
            </w:r>
          </w:p>
          <w:p w14:paraId="25015A70" w14:textId="77777777" w:rsidR="00B64968" w:rsidRDefault="00B64968" w:rsidP="008F4BD9">
            <w:pPr>
              <w:rPr>
                <w:sz w:val="24"/>
                <w:szCs w:val="24"/>
              </w:rPr>
            </w:pPr>
            <w:r w:rsidRPr="00122CB8">
              <w:rPr>
                <w:sz w:val="24"/>
                <w:szCs w:val="24"/>
              </w:rPr>
              <w:t>финансовых технологий</w:t>
            </w:r>
            <w:r>
              <w:rPr>
                <w:sz w:val="24"/>
                <w:szCs w:val="24"/>
              </w:rPr>
              <w:t>.</w:t>
            </w:r>
          </w:p>
          <w:p w14:paraId="0206D39A" w14:textId="49F0E8AB" w:rsidR="009D4EA8" w:rsidRPr="00B64968" w:rsidRDefault="009D4EA8" w:rsidP="008F4BD9">
            <w:pPr>
              <w:rPr>
                <w:sz w:val="24"/>
                <w:szCs w:val="24"/>
              </w:rPr>
            </w:pPr>
          </w:p>
        </w:tc>
        <w:tc>
          <w:tcPr>
            <w:tcW w:w="3827" w:type="dxa"/>
          </w:tcPr>
          <w:p w14:paraId="042BC587" w14:textId="2B7AEA17" w:rsidR="00B64968" w:rsidRPr="008F4BD9" w:rsidRDefault="00B64968" w:rsidP="008F4BD9">
            <w:pPr>
              <w:autoSpaceDE w:val="0"/>
              <w:autoSpaceDN w:val="0"/>
              <w:adjustRightInd w:val="0"/>
              <w:rPr>
                <w:rFonts w:eastAsiaTheme="minorEastAsia"/>
                <w:b/>
                <w:color w:val="000000" w:themeColor="text1"/>
                <w:sz w:val="20"/>
                <w:szCs w:val="20"/>
                <w:u w:val="single"/>
              </w:rPr>
            </w:pPr>
            <w:r w:rsidRPr="008F4BD9">
              <w:rPr>
                <w:rFonts w:eastAsiaTheme="minorEastAsia"/>
                <w:b/>
                <w:color w:val="000000" w:themeColor="text1"/>
                <w:sz w:val="20"/>
                <w:szCs w:val="20"/>
                <w:u w:val="single"/>
              </w:rPr>
              <w:t>Задание 2:</w:t>
            </w:r>
            <w:r>
              <w:rPr>
                <w:rFonts w:eastAsiaTheme="minorEastAsia"/>
                <w:b/>
                <w:color w:val="000000" w:themeColor="text1"/>
                <w:sz w:val="20"/>
                <w:szCs w:val="20"/>
                <w:u w:val="single"/>
              </w:rPr>
              <w:t xml:space="preserve"> </w:t>
            </w:r>
            <w:r w:rsidRPr="008F4BD9">
              <w:rPr>
                <w:rFonts w:eastAsiaTheme="minorEastAsia"/>
                <w:b/>
                <w:color w:val="000000" w:themeColor="text1"/>
                <w:sz w:val="20"/>
                <w:szCs w:val="20"/>
                <w:u w:val="single"/>
              </w:rPr>
              <w:t>К характеристике гибридного финансового инструмента относится:</w:t>
            </w:r>
          </w:p>
          <w:p w14:paraId="1E457196" w14:textId="77777777" w:rsidR="00B64968" w:rsidRPr="008F4BD9" w:rsidRDefault="00B64968" w:rsidP="008F4BD9">
            <w:pPr>
              <w:autoSpaceDE w:val="0"/>
              <w:autoSpaceDN w:val="0"/>
              <w:adjustRightInd w:val="0"/>
              <w:rPr>
                <w:rFonts w:eastAsiaTheme="minorEastAsia"/>
                <w:color w:val="000000" w:themeColor="text1"/>
                <w:sz w:val="20"/>
                <w:szCs w:val="20"/>
              </w:rPr>
            </w:pPr>
            <w:r w:rsidRPr="008F4BD9">
              <w:rPr>
                <w:rFonts w:eastAsiaTheme="minorEastAsia"/>
                <w:color w:val="000000" w:themeColor="text1"/>
                <w:sz w:val="20"/>
                <w:szCs w:val="20"/>
              </w:rPr>
              <w:t>1. Его рынок характеризуется эффективной ценой;</w:t>
            </w:r>
          </w:p>
          <w:p w14:paraId="69233B0A" w14:textId="77777777" w:rsidR="00B64968" w:rsidRPr="008F4BD9" w:rsidRDefault="00B64968" w:rsidP="008F4BD9">
            <w:pPr>
              <w:autoSpaceDE w:val="0"/>
              <w:autoSpaceDN w:val="0"/>
              <w:adjustRightInd w:val="0"/>
              <w:rPr>
                <w:rFonts w:eastAsiaTheme="minorEastAsia"/>
                <w:color w:val="000000" w:themeColor="text1"/>
                <w:sz w:val="20"/>
                <w:szCs w:val="20"/>
              </w:rPr>
            </w:pPr>
            <w:r w:rsidRPr="008F4BD9">
              <w:rPr>
                <w:rFonts w:eastAsiaTheme="minorEastAsia"/>
                <w:color w:val="000000" w:themeColor="text1"/>
                <w:sz w:val="20"/>
                <w:szCs w:val="20"/>
              </w:rPr>
              <w:t>2. Его свойства определяются единственной переменной доходности;</w:t>
            </w:r>
          </w:p>
          <w:p w14:paraId="079CEDA4" w14:textId="77777777" w:rsidR="00B64968" w:rsidRPr="008F4BD9" w:rsidRDefault="00B64968" w:rsidP="008F4BD9">
            <w:pPr>
              <w:autoSpaceDE w:val="0"/>
              <w:autoSpaceDN w:val="0"/>
              <w:adjustRightInd w:val="0"/>
              <w:rPr>
                <w:rFonts w:eastAsiaTheme="minorEastAsia"/>
                <w:color w:val="000000" w:themeColor="text1"/>
                <w:sz w:val="20"/>
                <w:szCs w:val="20"/>
              </w:rPr>
            </w:pPr>
            <w:r w:rsidRPr="008F4BD9">
              <w:rPr>
                <w:rFonts w:eastAsiaTheme="minorEastAsia"/>
                <w:color w:val="000000" w:themeColor="text1"/>
                <w:sz w:val="20"/>
                <w:szCs w:val="20"/>
              </w:rPr>
              <w:t>3. Его используют для управления структурой капитала эмитента;</w:t>
            </w:r>
          </w:p>
          <w:p w14:paraId="5AF05CE3" w14:textId="2A555B7C" w:rsidR="00B64968" w:rsidRPr="008F4BD9" w:rsidRDefault="00B64968" w:rsidP="008F4BD9">
            <w:pPr>
              <w:ind w:left="-57"/>
              <w:contextualSpacing/>
              <w:rPr>
                <w:b/>
                <w:color w:val="000000" w:themeColor="text1"/>
                <w:sz w:val="20"/>
                <w:szCs w:val="20"/>
                <w:u w:val="single"/>
              </w:rPr>
            </w:pPr>
            <w:r w:rsidRPr="008F4BD9">
              <w:rPr>
                <w:rFonts w:eastAsiaTheme="minorEastAsia"/>
                <w:color w:val="000000" w:themeColor="text1"/>
                <w:sz w:val="20"/>
                <w:szCs w:val="20"/>
              </w:rPr>
              <w:t>4. Его не используют для управления рисками;</w:t>
            </w:r>
          </w:p>
        </w:tc>
      </w:tr>
    </w:tbl>
    <w:p w14:paraId="079A8A4D" w14:textId="6AA5DA98" w:rsidR="004B1BFE" w:rsidRDefault="004B1BFE" w:rsidP="00360010">
      <w:pPr>
        <w:shd w:val="clear" w:color="auto" w:fill="FFFFFF"/>
        <w:ind w:right="140"/>
        <w:jc w:val="right"/>
        <w:rPr>
          <w:color w:val="000000"/>
          <w:sz w:val="28"/>
          <w:szCs w:val="28"/>
        </w:rPr>
      </w:pPr>
    </w:p>
    <w:p w14:paraId="05A9E739" w14:textId="607420AA" w:rsidR="005077E5" w:rsidRPr="00DA45D4" w:rsidRDefault="005077E5" w:rsidP="005077E5">
      <w:pPr>
        <w:pStyle w:val="a9"/>
        <w:spacing w:before="0"/>
        <w:ind w:left="851"/>
        <w:jc w:val="both"/>
        <w:rPr>
          <w:rFonts w:ascii="Times New Roman" w:hAnsi="Times New Roman"/>
          <w:b/>
          <w:sz w:val="28"/>
          <w:szCs w:val="28"/>
        </w:rPr>
      </w:pPr>
      <w:r w:rsidRPr="00DA45D4">
        <w:rPr>
          <w:rFonts w:ascii="Times New Roman" w:hAnsi="Times New Roman"/>
          <w:b/>
          <w:sz w:val="28"/>
          <w:szCs w:val="28"/>
        </w:rPr>
        <w:t>Вопросы для подготовки к контрольной работе.</w:t>
      </w:r>
    </w:p>
    <w:p w14:paraId="6215FED6" w14:textId="00DE32DC" w:rsidR="00DA45D4" w:rsidRPr="00DA45D4" w:rsidRDefault="00DA45D4" w:rsidP="005077E5">
      <w:pPr>
        <w:pStyle w:val="a9"/>
        <w:spacing w:before="0"/>
        <w:ind w:left="851"/>
        <w:jc w:val="both"/>
        <w:rPr>
          <w:rFonts w:ascii="Times New Roman" w:hAnsi="Times New Roman"/>
          <w:bCs/>
          <w:sz w:val="28"/>
          <w:szCs w:val="28"/>
        </w:rPr>
      </w:pPr>
    </w:p>
    <w:p w14:paraId="66169DDF" w14:textId="6916E28E" w:rsidR="00711C02" w:rsidRPr="00711C02" w:rsidRDefault="00711C02" w:rsidP="00711C02">
      <w:pPr>
        <w:widowControl w:val="0"/>
        <w:numPr>
          <w:ilvl w:val="0"/>
          <w:numId w:val="26"/>
        </w:numPr>
        <w:autoSpaceDE w:val="0"/>
        <w:autoSpaceDN w:val="0"/>
        <w:adjustRightInd w:val="0"/>
        <w:jc w:val="both"/>
        <w:rPr>
          <w:rFonts w:eastAsia="Calibri"/>
          <w:sz w:val="28"/>
          <w:szCs w:val="28"/>
          <w:lang w:eastAsia="ru-RU"/>
        </w:rPr>
      </w:pPr>
      <w:r w:rsidRPr="00711C02">
        <w:rPr>
          <w:rFonts w:eastAsia="Calibri"/>
          <w:sz w:val="28"/>
          <w:szCs w:val="28"/>
          <w:lang w:eastAsia="ru-RU"/>
        </w:rPr>
        <w:t>Понятие и сущность финансового инжиниринга.</w:t>
      </w:r>
    </w:p>
    <w:p w14:paraId="0CB36EF9" w14:textId="582DC6D3" w:rsidR="00711C02" w:rsidRPr="00711C02" w:rsidRDefault="00711C02" w:rsidP="00711C02">
      <w:pPr>
        <w:widowControl w:val="0"/>
        <w:numPr>
          <w:ilvl w:val="0"/>
          <w:numId w:val="26"/>
        </w:numPr>
        <w:autoSpaceDE w:val="0"/>
        <w:autoSpaceDN w:val="0"/>
        <w:adjustRightInd w:val="0"/>
        <w:jc w:val="both"/>
        <w:rPr>
          <w:rFonts w:eastAsia="Calibri"/>
          <w:sz w:val="28"/>
          <w:szCs w:val="28"/>
          <w:lang w:eastAsia="ru-RU"/>
        </w:rPr>
      </w:pPr>
      <w:r w:rsidRPr="00711C02">
        <w:rPr>
          <w:rFonts w:eastAsia="Calibri"/>
          <w:sz w:val="28"/>
          <w:szCs w:val="28"/>
          <w:lang w:eastAsia="ru-RU"/>
        </w:rPr>
        <w:t>Цели финансового инжиниринга.</w:t>
      </w:r>
    </w:p>
    <w:p w14:paraId="5AB4FCB4" w14:textId="5AB3D8B5" w:rsidR="00711C02" w:rsidRPr="00711C02" w:rsidRDefault="00711C02" w:rsidP="00711C02">
      <w:pPr>
        <w:widowControl w:val="0"/>
        <w:numPr>
          <w:ilvl w:val="0"/>
          <w:numId w:val="26"/>
        </w:numPr>
        <w:autoSpaceDE w:val="0"/>
        <w:autoSpaceDN w:val="0"/>
        <w:adjustRightInd w:val="0"/>
        <w:jc w:val="both"/>
        <w:rPr>
          <w:rFonts w:eastAsia="Calibri"/>
          <w:sz w:val="28"/>
          <w:szCs w:val="28"/>
          <w:lang w:eastAsia="ru-RU"/>
        </w:rPr>
      </w:pPr>
      <w:r w:rsidRPr="00711C02">
        <w:rPr>
          <w:rFonts w:eastAsia="Calibri"/>
          <w:sz w:val="28"/>
          <w:szCs w:val="28"/>
          <w:lang w:eastAsia="ru-RU"/>
        </w:rPr>
        <w:t>Основные субъекты и объекты финансового инжиниринга.</w:t>
      </w:r>
    </w:p>
    <w:p w14:paraId="6C4F72B5" w14:textId="09E6FF99" w:rsidR="00711C02" w:rsidRPr="00711C02" w:rsidRDefault="00711C02" w:rsidP="00711C02">
      <w:pPr>
        <w:widowControl w:val="0"/>
        <w:numPr>
          <w:ilvl w:val="0"/>
          <w:numId w:val="26"/>
        </w:numPr>
        <w:autoSpaceDE w:val="0"/>
        <w:autoSpaceDN w:val="0"/>
        <w:adjustRightInd w:val="0"/>
        <w:jc w:val="both"/>
        <w:rPr>
          <w:rFonts w:eastAsia="Calibri"/>
          <w:sz w:val="28"/>
          <w:szCs w:val="28"/>
          <w:lang w:eastAsia="ru-RU"/>
        </w:rPr>
      </w:pPr>
      <w:r w:rsidRPr="00711C02">
        <w:rPr>
          <w:rFonts w:eastAsia="Calibri"/>
          <w:sz w:val="28"/>
          <w:szCs w:val="28"/>
          <w:lang w:eastAsia="ru-RU"/>
        </w:rPr>
        <w:t>Виды и классификации финансового инжиниринга.</w:t>
      </w:r>
    </w:p>
    <w:p w14:paraId="3EF08A7B" w14:textId="246C068C" w:rsidR="00711C02" w:rsidRPr="00711C02" w:rsidRDefault="00711C02" w:rsidP="00711C02">
      <w:pPr>
        <w:widowControl w:val="0"/>
        <w:numPr>
          <w:ilvl w:val="0"/>
          <w:numId w:val="26"/>
        </w:numPr>
        <w:autoSpaceDE w:val="0"/>
        <w:autoSpaceDN w:val="0"/>
        <w:adjustRightInd w:val="0"/>
        <w:jc w:val="both"/>
        <w:rPr>
          <w:rFonts w:eastAsia="Calibri"/>
          <w:sz w:val="28"/>
          <w:szCs w:val="28"/>
          <w:lang w:eastAsia="ru-RU"/>
        </w:rPr>
      </w:pPr>
      <w:r w:rsidRPr="00711C02">
        <w:rPr>
          <w:rFonts w:eastAsia="Calibri"/>
          <w:sz w:val="28"/>
          <w:szCs w:val="28"/>
          <w:lang w:eastAsia="ru-RU"/>
        </w:rPr>
        <w:t>Роль и значение финансового инжиниринга.</w:t>
      </w:r>
    </w:p>
    <w:p w14:paraId="2CFD6CEC" w14:textId="44123EC2" w:rsidR="00711C02" w:rsidRPr="00711C02" w:rsidRDefault="00711C02" w:rsidP="00711C02">
      <w:pPr>
        <w:widowControl w:val="0"/>
        <w:numPr>
          <w:ilvl w:val="0"/>
          <w:numId w:val="26"/>
        </w:numPr>
        <w:autoSpaceDE w:val="0"/>
        <w:autoSpaceDN w:val="0"/>
        <w:adjustRightInd w:val="0"/>
        <w:jc w:val="both"/>
        <w:rPr>
          <w:rFonts w:eastAsia="Calibri"/>
          <w:sz w:val="28"/>
          <w:szCs w:val="28"/>
          <w:lang w:eastAsia="ru-RU"/>
        </w:rPr>
      </w:pPr>
      <w:r w:rsidRPr="00711C02">
        <w:rPr>
          <w:rFonts w:eastAsia="Calibri"/>
          <w:sz w:val="28"/>
          <w:szCs w:val="28"/>
          <w:lang w:eastAsia="ru-RU"/>
        </w:rPr>
        <w:t>Необходимость применения финансового инжиниринга.</w:t>
      </w:r>
    </w:p>
    <w:p w14:paraId="11486437" w14:textId="3B700438" w:rsidR="00711C02" w:rsidRPr="00711C02" w:rsidRDefault="00711C02" w:rsidP="00711C02">
      <w:pPr>
        <w:widowControl w:val="0"/>
        <w:numPr>
          <w:ilvl w:val="0"/>
          <w:numId w:val="26"/>
        </w:numPr>
        <w:autoSpaceDE w:val="0"/>
        <w:autoSpaceDN w:val="0"/>
        <w:adjustRightInd w:val="0"/>
        <w:jc w:val="both"/>
        <w:rPr>
          <w:rFonts w:eastAsia="Calibri"/>
          <w:sz w:val="28"/>
          <w:szCs w:val="28"/>
          <w:lang w:eastAsia="ru-RU"/>
        </w:rPr>
      </w:pPr>
      <w:r w:rsidRPr="00711C02">
        <w:rPr>
          <w:rFonts w:eastAsia="Calibri"/>
          <w:sz w:val="28"/>
          <w:szCs w:val="28"/>
          <w:lang w:eastAsia="ru-RU"/>
        </w:rPr>
        <w:t>Основные потребители финансового инжиниринга: инвесторы и эмитенты.</w:t>
      </w:r>
    </w:p>
    <w:p w14:paraId="21395A97" w14:textId="0AF85D7B" w:rsidR="00711C02" w:rsidRPr="00711C02" w:rsidRDefault="00711C02" w:rsidP="00711C02">
      <w:pPr>
        <w:widowControl w:val="0"/>
        <w:numPr>
          <w:ilvl w:val="0"/>
          <w:numId w:val="26"/>
        </w:numPr>
        <w:autoSpaceDE w:val="0"/>
        <w:autoSpaceDN w:val="0"/>
        <w:adjustRightInd w:val="0"/>
        <w:jc w:val="both"/>
        <w:rPr>
          <w:rFonts w:eastAsia="Calibri"/>
          <w:sz w:val="28"/>
          <w:szCs w:val="28"/>
          <w:lang w:eastAsia="ru-RU"/>
        </w:rPr>
      </w:pPr>
      <w:r w:rsidRPr="00711C02">
        <w:rPr>
          <w:rFonts w:eastAsia="Calibri"/>
          <w:sz w:val="28"/>
          <w:szCs w:val="28"/>
          <w:lang w:eastAsia="ru-RU"/>
        </w:rPr>
        <w:t>Сущность банковских инноваций.</w:t>
      </w:r>
    </w:p>
    <w:p w14:paraId="305506B5" w14:textId="55330578" w:rsidR="00711C02" w:rsidRPr="00711C02" w:rsidRDefault="00711C02" w:rsidP="00711C02">
      <w:pPr>
        <w:widowControl w:val="0"/>
        <w:numPr>
          <w:ilvl w:val="0"/>
          <w:numId w:val="26"/>
        </w:numPr>
        <w:autoSpaceDE w:val="0"/>
        <w:autoSpaceDN w:val="0"/>
        <w:adjustRightInd w:val="0"/>
        <w:jc w:val="both"/>
        <w:rPr>
          <w:rFonts w:eastAsia="Calibri"/>
          <w:sz w:val="28"/>
          <w:szCs w:val="28"/>
          <w:lang w:eastAsia="ru-RU"/>
        </w:rPr>
      </w:pPr>
      <w:r w:rsidRPr="00711C02">
        <w:rPr>
          <w:rFonts w:eastAsia="Calibri"/>
          <w:sz w:val="28"/>
          <w:szCs w:val="28"/>
          <w:lang w:eastAsia="ru-RU"/>
        </w:rPr>
        <w:t>Виды и классификация банковских инноваций.</w:t>
      </w:r>
    </w:p>
    <w:p w14:paraId="48EF1BE7" w14:textId="6038646E" w:rsidR="00711C02" w:rsidRPr="00711C02" w:rsidRDefault="00711C02" w:rsidP="00711C02">
      <w:pPr>
        <w:widowControl w:val="0"/>
        <w:numPr>
          <w:ilvl w:val="0"/>
          <w:numId w:val="26"/>
        </w:numPr>
        <w:autoSpaceDE w:val="0"/>
        <w:autoSpaceDN w:val="0"/>
        <w:adjustRightInd w:val="0"/>
        <w:jc w:val="both"/>
        <w:rPr>
          <w:rFonts w:eastAsia="Calibri"/>
          <w:sz w:val="28"/>
          <w:szCs w:val="28"/>
          <w:lang w:eastAsia="ru-RU"/>
        </w:rPr>
      </w:pPr>
      <w:r w:rsidRPr="00711C02">
        <w:rPr>
          <w:rFonts w:eastAsia="Calibri"/>
          <w:sz w:val="28"/>
          <w:szCs w:val="28"/>
          <w:lang w:eastAsia="ru-RU"/>
        </w:rPr>
        <w:t>Банковский инжиниринг как процесс создания банковских инноваций.</w:t>
      </w:r>
    </w:p>
    <w:p w14:paraId="180E5811" w14:textId="52DAF2CC" w:rsidR="00711C02" w:rsidRPr="00711C02" w:rsidRDefault="00711C02" w:rsidP="00711C02">
      <w:pPr>
        <w:widowControl w:val="0"/>
        <w:numPr>
          <w:ilvl w:val="0"/>
          <w:numId w:val="26"/>
        </w:numPr>
        <w:autoSpaceDE w:val="0"/>
        <w:autoSpaceDN w:val="0"/>
        <w:adjustRightInd w:val="0"/>
        <w:jc w:val="both"/>
        <w:rPr>
          <w:rFonts w:eastAsia="Calibri"/>
          <w:sz w:val="28"/>
          <w:szCs w:val="28"/>
          <w:lang w:eastAsia="ru-RU"/>
        </w:rPr>
      </w:pPr>
      <w:r w:rsidRPr="00711C02">
        <w:rPr>
          <w:rFonts w:eastAsia="Calibri"/>
          <w:sz w:val="28"/>
          <w:szCs w:val="28"/>
          <w:lang w:eastAsia="ru-RU"/>
        </w:rPr>
        <w:t>Теоретические подходы к исследованию сущности банковских инноваций.</w:t>
      </w:r>
    </w:p>
    <w:p w14:paraId="79555445" w14:textId="17D1F05B" w:rsidR="00711C02" w:rsidRPr="00711C02" w:rsidRDefault="00711C02" w:rsidP="00711C02">
      <w:pPr>
        <w:widowControl w:val="0"/>
        <w:numPr>
          <w:ilvl w:val="0"/>
          <w:numId w:val="26"/>
        </w:numPr>
        <w:autoSpaceDE w:val="0"/>
        <w:autoSpaceDN w:val="0"/>
        <w:adjustRightInd w:val="0"/>
        <w:jc w:val="both"/>
        <w:rPr>
          <w:rFonts w:eastAsia="Calibri"/>
          <w:sz w:val="28"/>
          <w:szCs w:val="28"/>
          <w:lang w:eastAsia="ru-RU"/>
        </w:rPr>
      </w:pPr>
      <w:r w:rsidRPr="00711C02">
        <w:rPr>
          <w:rFonts w:eastAsia="Calibri"/>
          <w:sz w:val="28"/>
          <w:szCs w:val="28"/>
          <w:lang w:eastAsia="ru-RU"/>
        </w:rPr>
        <w:t>Стратегии и технология разработки банковских инноваций.</w:t>
      </w:r>
    </w:p>
    <w:p w14:paraId="598EE1F0" w14:textId="0BBA33A7" w:rsidR="00711C02" w:rsidRPr="00711C02" w:rsidRDefault="00711C02" w:rsidP="00711C02">
      <w:pPr>
        <w:widowControl w:val="0"/>
        <w:numPr>
          <w:ilvl w:val="0"/>
          <w:numId w:val="26"/>
        </w:numPr>
        <w:autoSpaceDE w:val="0"/>
        <w:autoSpaceDN w:val="0"/>
        <w:adjustRightInd w:val="0"/>
        <w:jc w:val="both"/>
        <w:rPr>
          <w:rFonts w:eastAsia="Calibri"/>
          <w:sz w:val="28"/>
          <w:szCs w:val="28"/>
          <w:lang w:eastAsia="ru-RU"/>
        </w:rPr>
      </w:pPr>
      <w:r w:rsidRPr="00711C02">
        <w:rPr>
          <w:rFonts w:eastAsia="Calibri"/>
          <w:sz w:val="28"/>
          <w:szCs w:val="28"/>
          <w:lang w:eastAsia="ru-RU"/>
        </w:rPr>
        <w:t>Основные направления банковских инноваций в Российской Федерации.</w:t>
      </w:r>
    </w:p>
    <w:p w14:paraId="597E8C3A" w14:textId="6BD02569" w:rsidR="00711C02" w:rsidRPr="00711C02" w:rsidRDefault="00711C02" w:rsidP="00711C02">
      <w:pPr>
        <w:widowControl w:val="0"/>
        <w:numPr>
          <w:ilvl w:val="0"/>
          <w:numId w:val="26"/>
        </w:numPr>
        <w:autoSpaceDE w:val="0"/>
        <w:autoSpaceDN w:val="0"/>
        <w:adjustRightInd w:val="0"/>
        <w:jc w:val="both"/>
        <w:rPr>
          <w:rFonts w:eastAsia="Calibri"/>
          <w:sz w:val="28"/>
          <w:szCs w:val="28"/>
          <w:lang w:eastAsia="ru-RU"/>
        </w:rPr>
      </w:pPr>
      <w:r w:rsidRPr="00711C02">
        <w:rPr>
          <w:rFonts w:eastAsia="Calibri"/>
          <w:sz w:val="28"/>
          <w:szCs w:val="28"/>
          <w:lang w:eastAsia="ru-RU"/>
        </w:rPr>
        <w:t>Основные продукты финансового инжиниринга.</w:t>
      </w:r>
    </w:p>
    <w:p w14:paraId="1222E8E9" w14:textId="4BCEDF5F" w:rsidR="008204D0" w:rsidRPr="008204D0" w:rsidRDefault="00711C02" w:rsidP="00711C02">
      <w:pPr>
        <w:widowControl w:val="0"/>
        <w:numPr>
          <w:ilvl w:val="0"/>
          <w:numId w:val="26"/>
        </w:numPr>
        <w:autoSpaceDE w:val="0"/>
        <w:autoSpaceDN w:val="0"/>
        <w:adjustRightInd w:val="0"/>
        <w:jc w:val="both"/>
        <w:rPr>
          <w:rFonts w:eastAsia="Calibri"/>
          <w:sz w:val="28"/>
          <w:szCs w:val="28"/>
          <w:lang w:eastAsia="ru-RU"/>
        </w:rPr>
      </w:pPr>
      <w:r w:rsidRPr="00711C02">
        <w:rPr>
          <w:rFonts w:eastAsia="Calibri"/>
          <w:sz w:val="28"/>
          <w:szCs w:val="28"/>
          <w:lang w:eastAsia="ru-RU"/>
        </w:rPr>
        <w:t>Систематизация инновационных финансовых продуктов.</w:t>
      </w:r>
    </w:p>
    <w:p w14:paraId="02F793EF" w14:textId="6EF2F93C" w:rsidR="00EE03D8" w:rsidRDefault="00EE03D8" w:rsidP="00EE03D8">
      <w:pPr>
        <w:pStyle w:val="a9"/>
        <w:spacing w:before="0"/>
        <w:ind w:left="720"/>
        <w:rPr>
          <w:bCs/>
        </w:rPr>
      </w:pPr>
    </w:p>
    <w:p w14:paraId="527C4918" w14:textId="77777777" w:rsidR="008204D0" w:rsidRDefault="008204D0" w:rsidP="008204D0">
      <w:pPr>
        <w:pStyle w:val="3"/>
        <w:spacing w:before="0"/>
        <w:ind w:firstLine="709"/>
        <w:jc w:val="both"/>
        <w:rPr>
          <w:rFonts w:ascii="Times New Roman" w:hAnsi="Times New Roman" w:cs="Times New Roman"/>
          <w:b w:val="0"/>
          <w:color w:val="auto"/>
          <w:sz w:val="28"/>
        </w:rPr>
      </w:pPr>
      <w:r w:rsidRPr="00377644">
        <w:rPr>
          <w:rFonts w:ascii="Times New Roman" w:hAnsi="Times New Roman" w:cs="Times New Roman"/>
          <w:color w:val="auto"/>
          <w:sz w:val="28"/>
        </w:rPr>
        <w:t>Вопросы для подготовки к зачету:</w:t>
      </w:r>
    </w:p>
    <w:p w14:paraId="050D0952" w14:textId="77777777" w:rsidR="008204D0" w:rsidRPr="007C2EA7" w:rsidRDefault="008204D0" w:rsidP="008204D0"/>
    <w:p w14:paraId="608D384F" w14:textId="77777777" w:rsidR="00767982" w:rsidRDefault="00767982" w:rsidP="00767982">
      <w:pPr>
        <w:pStyle w:val="Default"/>
      </w:pPr>
    </w:p>
    <w:p w14:paraId="01756C3D" w14:textId="48CC5366" w:rsidR="00711C02" w:rsidRPr="00711C02" w:rsidRDefault="00711C02" w:rsidP="00711C02">
      <w:pPr>
        <w:pStyle w:val="Default"/>
        <w:jc w:val="both"/>
        <w:rPr>
          <w:sz w:val="28"/>
          <w:szCs w:val="28"/>
        </w:rPr>
      </w:pPr>
      <w:r>
        <w:rPr>
          <w:sz w:val="28"/>
          <w:szCs w:val="28"/>
        </w:rPr>
        <w:t>1</w:t>
      </w:r>
      <w:r w:rsidRPr="00711C02">
        <w:rPr>
          <w:sz w:val="28"/>
          <w:szCs w:val="28"/>
        </w:rPr>
        <w:t>. Гибридные и структурированные финансовые продукты.</w:t>
      </w:r>
    </w:p>
    <w:p w14:paraId="10C61271" w14:textId="10A0626F" w:rsidR="00711C02" w:rsidRPr="00711C02" w:rsidRDefault="00711C02" w:rsidP="00711C02">
      <w:pPr>
        <w:pStyle w:val="Default"/>
        <w:jc w:val="both"/>
        <w:rPr>
          <w:sz w:val="28"/>
          <w:szCs w:val="28"/>
        </w:rPr>
      </w:pPr>
      <w:r>
        <w:rPr>
          <w:sz w:val="28"/>
          <w:szCs w:val="28"/>
        </w:rPr>
        <w:t>2</w:t>
      </w:r>
      <w:r w:rsidRPr="00711C02">
        <w:rPr>
          <w:sz w:val="28"/>
          <w:szCs w:val="28"/>
        </w:rPr>
        <w:t>. Продукты финансового инжиниринга на долевом и долговом рынках.</w:t>
      </w:r>
    </w:p>
    <w:p w14:paraId="19BE27F6" w14:textId="6675BD96" w:rsidR="00711C02" w:rsidRPr="00711C02" w:rsidRDefault="00711C02" w:rsidP="00711C02">
      <w:pPr>
        <w:pStyle w:val="Default"/>
        <w:jc w:val="both"/>
        <w:rPr>
          <w:sz w:val="28"/>
          <w:szCs w:val="28"/>
        </w:rPr>
      </w:pPr>
      <w:r>
        <w:rPr>
          <w:sz w:val="28"/>
          <w:szCs w:val="28"/>
        </w:rPr>
        <w:t>3</w:t>
      </w:r>
      <w:r w:rsidRPr="00711C02">
        <w:rPr>
          <w:sz w:val="28"/>
          <w:szCs w:val="28"/>
        </w:rPr>
        <w:t xml:space="preserve">. Список </w:t>
      </w:r>
      <w:proofErr w:type="spellStart"/>
      <w:r w:rsidRPr="00711C02">
        <w:rPr>
          <w:sz w:val="28"/>
          <w:szCs w:val="28"/>
        </w:rPr>
        <w:t>Финнерти</w:t>
      </w:r>
      <w:proofErr w:type="spellEnd"/>
      <w:r w:rsidRPr="00711C02">
        <w:rPr>
          <w:sz w:val="28"/>
          <w:szCs w:val="28"/>
        </w:rPr>
        <w:t>.</w:t>
      </w:r>
    </w:p>
    <w:p w14:paraId="2F0FBC1B" w14:textId="1BDF43D3" w:rsidR="00711C02" w:rsidRPr="00711C02" w:rsidRDefault="00711C02" w:rsidP="00711C02">
      <w:pPr>
        <w:pStyle w:val="Default"/>
        <w:jc w:val="both"/>
        <w:rPr>
          <w:sz w:val="28"/>
          <w:szCs w:val="28"/>
        </w:rPr>
      </w:pPr>
      <w:r>
        <w:rPr>
          <w:sz w:val="28"/>
          <w:szCs w:val="28"/>
        </w:rPr>
        <w:t>4</w:t>
      </w:r>
      <w:r w:rsidRPr="00711C02">
        <w:rPr>
          <w:sz w:val="28"/>
          <w:szCs w:val="28"/>
        </w:rPr>
        <w:t>. Примеры гибридных и структурированных финансовых продуктов.</w:t>
      </w:r>
    </w:p>
    <w:p w14:paraId="09B02EB1" w14:textId="4236E75E" w:rsidR="00711C02" w:rsidRPr="00711C02" w:rsidRDefault="00711C02" w:rsidP="00711C02">
      <w:pPr>
        <w:pStyle w:val="Default"/>
        <w:jc w:val="both"/>
        <w:rPr>
          <w:sz w:val="28"/>
          <w:szCs w:val="28"/>
        </w:rPr>
      </w:pPr>
      <w:r>
        <w:rPr>
          <w:sz w:val="28"/>
          <w:szCs w:val="28"/>
        </w:rPr>
        <w:t>5</w:t>
      </w:r>
      <w:r w:rsidRPr="00711C02">
        <w:rPr>
          <w:sz w:val="28"/>
          <w:szCs w:val="28"/>
        </w:rPr>
        <w:t>. Синтетические финансовые продукты.</w:t>
      </w:r>
    </w:p>
    <w:p w14:paraId="46FBF416" w14:textId="519D7346" w:rsidR="00711C02" w:rsidRPr="00711C02" w:rsidRDefault="00711C02" w:rsidP="00711C02">
      <w:pPr>
        <w:pStyle w:val="Default"/>
        <w:jc w:val="both"/>
        <w:rPr>
          <w:sz w:val="28"/>
          <w:szCs w:val="28"/>
        </w:rPr>
      </w:pPr>
      <w:r>
        <w:rPr>
          <w:sz w:val="28"/>
          <w:szCs w:val="28"/>
        </w:rPr>
        <w:lastRenderedPageBreak/>
        <w:t>6</w:t>
      </w:r>
      <w:r w:rsidRPr="00711C02">
        <w:rPr>
          <w:sz w:val="28"/>
          <w:szCs w:val="28"/>
        </w:rPr>
        <w:t>. Виды и классификации финансовых инноваций.</w:t>
      </w:r>
    </w:p>
    <w:p w14:paraId="4ACFBF87" w14:textId="075E61A0" w:rsidR="00711C02" w:rsidRPr="00711C02" w:rsidRDefault="00711C02" w:rsidP="00711C02">
      <w:pPr>
        <w:pStyle w:val="Default"/>
        <w:jc w:val="both"/>
        <w:rPr>
          <w:sz w:val="28"/>
          <w:szCs w:val="28"/>
        </w:rPr>
      </w:pPr>
      <w:r>
        <w:rPr>
          <w:sz w:val="28"/>
          <w:szCs w:val="28"/>
        </w:rPr>
        <w:t>7</w:t>
      </w:r>
      <w:r w:rsidRPr="00711C02">
        <w:rPr>
          <w:sz w:val="28"/>
          <w:szCs w:val="28"/>
        </w:rPr>
        <w:t>. Процесс финансового инжиниринга (порядок действий, основные условия).</w:t>
      </w:r>
    </w:p>
    <w:p w14:paraId="1EF383CC" w14:textId="3CF8FD58" w:rsidR="00711C02" w:rsidRPr="00711C02" w:rsidRDefault="00711C02" w:rsidP="00711C02">
      <w:pPr>
        <w:pStyle w:val="Default"/>
        <w:jc w:val="both"/>
        <w:rPr>
          <w:sz w:val="28"/>
          <w:szCs w:val="28"/>
        </w:rPr>
      </w:pPr>
      <w:r>
        <w:rPr>
          <w:sz w:val="28"/>
          <w:szCs w:val="28"/>
        </w:rPr>
        <w:t>8</w:t>
      </w:r>
      <w:r w:rsidRPr="00711C02">
        <w:rPr>
          <w:sz w:val="28"/>
          <w:szCs w:val="28"/>
        </w:rPr>
        <w:t>. Цель создания синтетических финансовых продуктов.</w:t>
      </w:r>
    </w:p>
    <w:p w14:paraId="7F13F635" w14:textId="46727E8B" w:rsidR="00711C02" w:rsidRPr="00711C02" w:rsidRDefault="00711C02" w:rsidP="00711C02">
      <w:pPr>
        <w:pStyle w:val="Default"/>
        <w:jc w:val="both"/>
        <w:rPr>
          <w:sz w:val="28"/>
          <w:szCs w:val="28"/>
        </w:rPr>
      </w:pPr>
      <w:r>
        <w:rPr>
          <w:sz w:val="28"/>
          <w:szCs w:val="28"/>
        </w:rPr>
        <w:t>9</w:t>
      </w:r>
      <w:r w:rsidRPr="00711C02">
        <w:rPr>
          <w:sz w:val="28"/>
          <w:szCs w:val="28"/>
        </w:rPr>
        <w:t>. Конструкции синтетических финансовых продуктов.</w:t>
      </w:r>
    </w:p>
    <w:p w14:paraId="3BD94BEF" w14:textId="7D85F755" w:rsidR="00711C02" w:rsidRPr="00711C02" w:rsidRDefault="00711C02" w:rsidP="00711C02">
      <w:pPr>
        <w:pStyle w:val="Default"/>
        <w:jc w:val="both"/>
        <w:rPr>
          <w:sz w:val="28"/>
          <w:szCs w:val="28"/>
        </w:rPr>
      </w:pPr>
      <w:r>
        <w:rPr>
          <w:sz w:val="28"/>
          <w:szCs w:val="28"/>
        </w:rPr>
        <w:t>10</w:t>
      </w:r>
      <w:r w:rsidRPr="00711C02">
        <w:rPr>
          <w:sz w:val="28"/>
          <w:szCs w:val="28"/>
        </w:rPr>
        <w:t>. Конструирование финансовых продуктов.</w:t>
      </w:r>
    </w:p>
    <w:p w14:paraId="1A42F342" w14:textId="54C32200" w:rsidR="00711C02" w:rsidRPr="00711C02" w:rsidRDefault="00711C02" w:rsidP="00711C02">
      <w:pPr>
        <w:pStyle w:val="Default"/>
        <w:jc w:val="both"/>
        <w:rPr>
          <w:sz w:val="28"/>
          <w:szCs w:val="28"/>
        </w:rPr>
      </w:pPr>
      <w:r>
        <w:rPr>
          <w:sz w:val="28"/>
          <w:szCs w:val="28"/>
        </w:rPr>
        <w:t>11</w:t>
      </w:r>
      <w:r w:rsidRPr="00711C02">
        <w:rPr>
          <w:sz w:val="28"/>
          <w:szCs w:val="28"/>
        </w:rPr>
        <w:t>. Основные виды долговых обязательств (облигации и коммерческие бумаги).</w:t>
      </w:r>
    </w:p>
    <w:p w14:paraId="157ADFE1" w14:textId="6418A0D9" w:rsidR="00711C02" w:rsidRPr="00711C02" w:rsidRDefault="00711C02" w:rsidP="00711C02">
      <w:pPr>
        <w:pStyle w:val="Default"/>
        <w:jc w:val="both"/>
        <w:rPr>
          <w:sz w:val="28"/>
          <w:szCs w:val="28"/>
        </w:rPr>
      </w:pPr>
      <w:r>
        <w:rPr>
          <w:sz w:val="28"/>
          <w:szCs w:val="28"/>
        </w:rPr>
        <w:t>12</w:t>
      </w:r>
      <w:r w:rsidRPr="00711C02">
        <w:rPr>
          <w:sz w:val="28"/>
          <w:szCs w:val="28"/>
        </w:rPr>
        <w:t>. Параметры и классификация облигаций.</w:t>
      </w:r>
    </w:p>
    <w:p w14:paraId="25EB775B" w14:textId="5864435B" w:rsidR="00711C02" w:rsidRPr="00711C02" w:rsidRDefault="00711C02" w:rsidP="00711C02">
      <w:pPr>
        <w:pStyle w:val="Default"/>
        <w:jc w:val="both"/>
        <w:rPr>
          <w:sz w:val="28"/>
          <w:szCs w:val="28"/>
        </w:rPr>
      </w:pPr>
      <w:r>
        <w:rPr>
          <w:sz w:val="28"/>
          <w:szCs w:val="28"/>
        </w:rPr>
        <w:t>13</w:t>
      </w:r>
      <w:r w:rsidRPr="00711C02">
        <w:rPr>
          <w:sz w:val="28"/>
          <w:szCs w:val="28"/>
        </w:rPr>
        <w:t>. Методы финансового инжиниринга.</w:t>
      </w:r>
    </w:p>
    <w:p w14:paraId="554EB5E0" w14:textId="0FF4270D" w:rsidR="00711C02" w:rsidRPr="00711C02" w:rsidRDefault="00711C02" w:rsidP="00711C02">
      <w:pPr>
        <w:pStyle w:val="Default"/>
        <w:jc w:val="both"/>
        <w:rPr>
          <w:sz w:val="28"/>
          <w:szCs w:val="28"/>
        </w:rPr>
      </w:pPr>
      <w:r>
        <w:rPr>
          <w:sz w:val="28"/>
          <w:szCs w:val="28"/>
        </w:rPr>
        <w:t>14</w:t>
      </w:r>
      <w:r w:rsidRPr="00711C02">
        <w:rPr>
          <w:sz w:val="28"/>
          <w:szCs w:val="28"/>
        </w:rPr>
        <w:t>. Инструменты финансового инжиниринга.</w:t>
      </w:r>
    </w:p>
    <w:p w14:paraId="47A427B8" w14:textId="10E31A16" w:rsidR="00711C02" w:rsidRPr="00711C02" w:rsidRDefault="00711C02" w:rsidP="00711C02">
      <w:pPr>
        <w:pStyle w:val="Default"/>
        <w:jc w:val="both"/>
        <w:rPr>
          <w:sz w:val="28"/>
          <w:szCs w:val="28"/>
        </w:rPr>
      </w:pPr>
      <w:r>
        <w:rPr>
          <w:sz w:val="28"/>
          <w:szCs w:val="28"/>
        </w:rPr>
        <w:t>15</w:t>
      </w:r>
      <w:r w:rsidRPr="00711C02">
        <w:rPr>
          <w:sz w:val="28"/>
          <w:szCs w:val="28"/>
        </w:rPr>
        <w:t>. Сравнительная характеристика долговых обязательств и выбор финансового инструмента.</w:t>
      </w:r>
    </w:p>
    <w:p w14:paraId="7F949369" w14:textId="761732E0" w:rsidR="00711C02" w:rsidRPr="00711C02" w:rsidRDefault="00711C02" w:rsidP="00711C02">
      <w:pPr>
        <w:pStyle w:val="Default"/>
        <w:jc w:val="both"/>
        <w:rPr>
          <w:sz w:val="28"/>
          <w:szCs w:val="28"/>
        </w:rPr>
      </w:pPr>
      <w:r>
        <w:rPr>
          <w:sz w:val="28"/>
          <w:szCs w:val="28"/>
        </w:rPr>
        <w:t>16</w:t>
      </w:r>
      <w:r w:rsidRPr="00711C02">
        <w:rPr>
          <w:sz w:val="28"/>
          <w:szCs w:val="28"/>
        </w:rPr>
        <w:t>. Преимущества и недостатки методов финансового инжиниринга для эмитентов и инвесторов.</w:t>
      </w:r>
    </w:p>
    <w:p w14:paraId="01E80D9F" w14:textId="16F0239E" w:rsidR="00711C02" w:rsidRPr="00711C02" w:rsidRDefault="00711C02" w:rsidP="00711C02">
      <w:pPr>
        <w:pStyle w:val="Default"/>
        <w:jc w:val="both"/>
        <w:rPr>
          <w:sz w:val="28"/>
          <w:szCs w:val="28"/>
        </w:rPr>
      </w:pPr>
      <w:r>
        <w:rPr>
          <w:sz w:val="28"/>
          <w:szCs w:val="28"/>
        </w:rPr>
        <w:t>17</w:t>
      </w:r>
      <w:r w:rsidRPr="00711C02">
        <w:rPr>
          <w:sz w:val="28"/>
          <w:szCs w:val="28"/>
        </w:rPr>
        <w:t>. Методика определения оптимальных параметров облигаций российских эмитентов.</w:t>
      </w:r>
    </w:p>
    <w:p w14:paraId="3E5F4495" w14:textId="1A9B213E" w:rsidR="00711C02" w:rsidRPr="00711C02" w:rsidRDefault="00711C02" w:rsidP="00711C02">
      <w:pPr>
        <w:pStyle w:val="Default"/>
        <w:jc w:val="both"/>
        <w:rPr>
          <w:sz w:val="28"/>
          <w:szCs w:val="28"/>
        </w:rPr>
      </w:pPr>
      <w:r>
        <w:rPr>
          <w:sz w:val="28"/>
          <w:szCs w:val="28"/>
        </w:rPr>
        <w:t>18</w:t>
      </w:r>
      <w:r w:rsidRPr="00711C02">
        <w:rPr>
          <w:sz w:val="28"/>
          <w:szCs w:val="28"/>
        </w:rPr>
        <w:t xml:space="preserve">. Сущность </w:t>
      </w:r>
      <w:proofErr w:type="spellStart"/>
      <w:r w:rsidRPr="00711C02">
        <w:rPr>
          <w:sz w:val="28"/>
          <w:szCs w:val="28"/>
        </w:rPr>
        <w:t>секьюритизации</w:t>
      </w:r>
      <w:proofErr w:type="spellEnd"/>
      <w:r w:rsidRPr="00711C02">
        <w:rPr>
          <w:sz w:val="28"/>
          <w:szCs w:val="28"/>
        </w:rPr>
        <w:t>.</w:t>
      </w:r>
    </w:p>
    <w:p w14:paraId="67D6EE55" w14:textId="2AA30641" w:rsidR="00711C02" w:rsidRPr="00711C02" w:rsidRDefault="00711C02" w:rsidP="00711C02">
      <w:pPr>
        <w:pStyle w:val="Default"/>
        <w:jc w:val="both"/>
        <w:rPr>
          <w:sz w:val="28"/>
          <w:szCs w:val="28"/>
        </w:rPr>
      </w:pPr>
      <w:r>
        <w:rPr>
          <w:sz w:val="28"/>
          <w:szCs w:val="28"/>
        </w:rPr>
        <w:t>19</w:t>
      </w:r>
      <w:r w:rsidRPr="00711C02">
        <w:rPr>
          <w:sz w:val="28"/>
          <w:szCs w:val="28"/>
        </w:rPr>
        <w:t xml:space="preserve">. Методы </w:t>
      </w:r>
      <w:proofErr w:type="spellStart"/>
      <w:r w:rsidRPr="00711C02">
        <w:rPr>
          <w:sz w:val="28"/>
          <w:szCs w:val="28"/>
        </w:rPr>
        <w:t>секьюритизации</w:t>
      </w:r>
      <w:proofErr w:type="spellEnd"/>
      <w:r w:rsidRPr="00711C02">
        <w:rPr>
          <w:sz w:val="28"/>
          <w:szCs w:val="28"/>
        </w:rPr>
        <w:t>.</w:t>
      </w:r>
    </w:p>
    <w:p w14:paraId="3B821A6E" w14:textId="77759DA2" w:rsidR="00711C02" w:rsidRPr="00711C02" w:rsidRDefault="00711C02" w:rsidP="00711C02">
      <w:pPr>
        <w:pStyle w:val="Default"/>
        <w:jc w:val="both"/>
        <w:rPr>
          <w:sz w:val="28"/>
          <w:szCs w:val="28"/>
        </w:rPr>
      </w:pPr>
      <w:r>
        <w:rPr>
          <w:sz w:val="28"/>
          <w:szCs w:val="28"/>
        </w:rPr>
        <w:t>20.</w:t>
      </w:r>
      <w:r w:rsidRPr="00711C02">
        <w:rPr>
          <w:sz w:val="28"/>
          <w:szCs w:val="28"/>
        </w:rPr>
        <w:t xml:space="preserve"> Коммерческие бумаги как инструмент </w:t>
      </w:r>
      <w:proofErr w:type="spellStart"/>
      <w:r w:rsidRPr="00711C02">
        <w:rPr>
          <w:sz w:val="28"/>
          <w:szCs w:val="28"/>
        </w:rPr>
        <w:t>секьюритизации</w:t>
      </w:r>
      <w:proofErr w:type="spellEnd"/>
      <w:r w:rsidRPr="00711C02">
        <w:rPr>
          <w:sz w:val="28"/>
          <w:szCs w:val="28"/>
        </w:rPr>
        <w:t xml:space="preserve"> банковских кредитов.</w:t>
      </w:r>
    </w:p>
    <w:p w14:paraId="093CC8DA" w14:textId="3D9BEAA6" w:rsidR="00711C02" w:rsidRPr="00711C02" w:rsidRDefault="00711C02" w:rsidP="00711C02">
      <w:pPr>
        <w:pStyle w:val="Default"/>
        <w:jc w:val="both"/>
        <w:rPr>
          <w:sz w:val="28"/>
          <w:szCs w:val="28"/>
        </w:rPr>
      </w:pPr>
      <w:r>
        <w:rPr>
          <w:sz w:val="28"/>
          <w:szCs w:val="28"/>
        </w:rPr>
        <w:t>21</w:t>
      </w:r>
      <w:r w:rsidRPr="00711C02">
        <w:rPr>
          <w:sz w:val="28"/>
          <w:szCs w:val="28"/>
        </w:rPr>
        <w:t xml:space="preserve">. Цели, задачи, специфика реализации </w:t>
      </w:r>
      <w:proofErr w:type="spellStart"/>
      <w:r w:rsidRPr="00711C02">
        <w:rPr>
          <w:sz w:val="28"/>
          <w:szCs w:val="28"/>
        </w:rPr>
        <w:t>секьюритизации</w:t>
      </w:r>
      <w:proofErr w:type="spellEnd"/>
      <w:r w:rsidRPr="00711C02">
        <w:rPr>
          <w:sz w:val="28"/>
          <w:szCs w:val="28"/>
        </w:rPr>
        <w:t xml:space="preserve"> в российских условиях.</w:t>
      </w:r>
    </w:p>
    <w:p w14:paraId="7BF21355" w14:textId="000641F3" w:rsidR="00711C02" w:rsidRPr="00711C02" w:rsidRDefault="00711C02" w:rsidP="00711C02">
      <w:pPr>
        <w:pStyle w:val="Default"/>
        <w:jc w:val="both"/>
        <w:rPr>
          <w:sz w:val="28"/>
          <w:szCs w:val="28"/>
        </w:rPr>
      </w:pPr>
      <w:r>
        <w:rPr>
          <w:sz w:val="28"/>
          <w:szCs w:val="28"/>
        </w:rPr>
        <w:t>22</w:t>
      </w:r>
      <w:r w:rsidRPr="00711C02">
        <w:rPr>
          <w:sz w:val="28"/>
          <w:szCs w:val="28"/>
        </w:rPr>
        <w:t xml:space="preserve">. </w:t>
      </w:r>
      <w:proofErr w:type="spellStart"/>
      <w:r w:rsidRPr="00711C02">
        <w:rPr>
          <w:sz w:val="28"/>
          <w:szCs w:val="28"/>
        </w:rPr>
        <w:t>Стриппирование</w:t>
      </w:r>
      <w:proofErr w:type="spellEnd"/>
      <w:r w:rsidRPr="00711C02">
        <w:rPr>
          <w:sz w:val="28"/>
          <w:szCs w:val="28"/>
        </w:rPr>
        <w:t xml:space="preserve"> как метод </w:t>
      </w:r>
      <w:proofErr w:type="spellStart"/>
      <w:r w:rsidRPr="00711C02">
        <w:rPr>
          <w:sz w:val="28"/>
          <w:szCs w:val="28"/>
        </w:rPr>
        <w:t>секьюритизации</w:t>
      </w:r>
      <w:proofErr w:type="spellEnd"/>
      <w:r w:rsidRPr="00711C02">
        <w:rPr>
          <w:sz w:val="28"/>
          <w:szCs w:val="28"/>
        </w:rPr>
        <w:t xml:space="preserve"> и примеры структурирования продукта.</w:t>
      </w:r>
    </w:p>
    <w:p w14:paraId="10DC904E" w14:textId="21362B19" w:rsidR="00711C02" w:rsidRPr="00711C02" w:rsidRDefault="00711C02" w:rsidP="00711C02">
      <w:pPr>
        <w:pStyle w:val="Default"/>
        <w:jc w:val="both"/>
        <w:rPr>
          <w:sz w:val="28"/>
          <w:szCs w:val="28"/>
        </w:rPr>
      </w:pPr>
      <w:r>
        <w:rPr>
          <w:sz w:val="28"/>
          <w:szCs w:val="28"/>
        </w:rPr>
        <w:t>23</w:t>
      </w:r>
      <w:r w:rsidRPr="00711C02">
        <w:rPr>
          <w:sz w:val="28"/>
          <w:szCs w:val="28"/>
        </w:rPr>
        <w:t>. Конструирование выпусков коммерческих бумаг.</w:t>
      </w:r>
    </w:p>
    <w:p w14:paraId="7898AD84" w14:textId="24FBC87B" w:rsidR="00711C02" w:rsidRPr="00711C02" w:rsidRDefault="00711C02" w:rsidP="00711C02">
      <w:pPr>
        <w:pStyle w:val="Default"/>
        <w:jc w:val="both"/>
        <w:rPr>
          <w:sz w:val="28"/>
          <w:szCs w:val="28"/>
        </w:rPr>
      </w:pPr>
      <w:r>
        <w:rPr>
          <w:sz w:val="28"/>
          <w:szCs w:val="28"/>
        </w:rPr>
        <w:t>24</w:t>
      </w:r>
      <w:r w:rsidRPr="00711C02">
        <w:rPr>
          <w:sz w:val="28"/>
          <w:szCs w:val="28"/>
        </w:rPr>
        <w:t>. Структурированные акции, их виды и цели выпуска.</w:t>
      </w:r>
    </w:p>
    <w:p w14:paraId="14458F1A" w14:textId="78BC7396" w:rsidR="00711C02" w:rsidRPr="00711C02" w:rsidRDefault="00711C02" w:rsidP="00711C02">
      <w:pPr>
        <w:pStyle w:val="Default"/>
        <w:jc w:val="both"/>
        <w:rPr>
          <w:sz w:val="28"/>
          <w:szCs w:val="28"/>
        </w:rPr>
      </w:pPr>
      <w:r>
        <w:rPr>
          <w:sz w:val="28"/>
          <w:szCs w:val="28"/>
        </w:rPr>
        <w:t>25</w:t>
      </w:r>
      <w:r w:rsidRPr="00711C02">
        <w:rPr>
          <w:sz w:val="28"/>
          <w:szCs w:val="28"/>
        </w:rPr>
        <w:t>. Гибридные ценные бумаги на основе долевых финансовых инструментов.</w:t>
      </w:r>
    </w:p>
    <w:p w14:paraId="4B8F8C85" w14:textId="59BE4418" w:rsidR="00711C02" w:rsidRPr="00711C02" w:rsidRDefault="00711C02" w:rsidP="00711C02">
      <w:pPr>
        <w:pStyle w:val="Default"/>
        <w:jc w:val="both"/>
        <w:rPr>
          <w:sz w:val="28"/>
          <w:szCs w:val="28"/>
        </w:rPr>
      </w:pPr>
      <w:r>
        <w:rPr>
          <w:sz w:val="28"/>
          <w:szCs w:val="28"/>
        </w:rPr>
        <w:t>26</w:t>
      </w:r>
      <w:r w:rsidRPr="00711C02">
        <w:rPr>
          <w:sz w:val="28"/>
          <w:szCs w:val="28"/>
        </w:rPr>
        <w:t>. Опционы и иные права, связанные с акциями.</w:t>
      </w:r>
    </w:p>
    <w:p w14:paraId="5D0EAD5F" w14:textId="4BEAC581" w:rsidR="00711C02" w:rsidRPr="00711C02" w:rsidRDefault="00711C02" w:rsidP="00711C02">
      <w:pPr>
        <w:pStyle w:val="Default"/>
        <w:jc w:val="both"/>
        <w:rPr>
          <w:sz w:val="28"/>
          <w:szCs w:val="28"/>
        </w:rPr>
      </w:pPr>
      <w:r>
        <w:rPr>
          <w:sz w:val="28"/>
          <w:szCs w:val="28"/>
        </w:rPr>
        <w:t>27</w:t>
      </w:r>
      <w:r w:rsidRPr="00711C02">
        <w:rPr>
          <w:sz w:val="28"/>
          <w:szCs w:val="28"/>
        </w:rPr>
        <w:t>. Возможности применения структурированных акций в российской практике.</w:t>
      </w:r>
    </w:p>
    <w:p w14:paraId="171DF44D" w14:textId="736624E0" w:rsidR="00711C02" w:rsidRPr="00711C02" w:rsidRDefault="00711C02" w:rsidP="00711C02">
      <w:pPr>
        <w:pStyle w:val="Default"/>
        <w:jc w:val="both"/>
        <w:rPr>
          <w:sz w:val="28"/>
          <w:szCs w:val="28"/>
        </w:rPr>
      </w:pPr>
      <w:r>
        <w:rPr>
          <w:sz w:val="28"/>
          <w:szCs w:val="28"/>
        </w:rPr>
        <w:t>28</w:t>
      </w:r>
      <w:r w:rsidRPr="00711C02">
        <w:rPr>
          <w:sz w:val="28"/>
          <w:szCs w:val="28"/>
        </w:rPr>
        <w:t>. Индексные акции и депозитарные расписки компании.</w:t>
      </w:r>
    </w:p>
    <w:p w14:paraId="73FDE822" w14:textId="1E1FBB43" w:rsidR="00767982" w:rsidRPr="00767982" w:rsidRDefault="00711C02" w:rsidP="00711C02">
      <w:pPr>
        <w:pStyle w:val="Default"/>
        <w:jc w:val="both"/>
        <w:rPr>
          <w:sz w:val="28"/>
          <w:szCs w:val="28"/>
        </w:rPr>
      </w:pPr>
      <w:r>
        <w:rPr>
          <w:sz w:val="28"/>
          <w:szCs w:val="28"/>
        </w:rPr>
        <w:t>29</w:t>
      </w:r>
      <w:r w:rsidRPr="00711C02">
        <w:rPr>
          <w:sz w:val="28"/>
          <w:szCs w:val="28"/>
        </w:rPr>
        <w:t>. Мировой опыт применения опционов.</w:t>
      </w:r>
    </w:p>
    <w:p w14:paraId="0EDAE2AC" w14:textId="6CC4DBD7" w:rsidR="00767982" w:rsidRDefault="00767982" w:rsidP="00767982">
      <w:pPr>
        <w:pStyle w:val="Default"/>
        <w:rPr>
          <w:sz w:val="23"/>
          <w:szCs w:val="23"/>
        </w:rPr>
      </w:pPr>
    </w:p>
    <w:p w14:paraId="7A506297" w14:textId="77777777" w:rsidR="00EE03D8" w:rsidRPr="00DA45D4" w:rsidRDefault="00EE03D8" w:rsidP="00EE03D8">
      <w:pPr>
        <w:pStyle w:val="a9"/>
        <w:spacing w:before="0"/>
        <w:ind w:left="720"/>
        <w:rPr>
          <w:bCs/>
        </w:rPr>
      </w:pPr>
    </w:p>
    <w:p w14:paraId="7EF6234C" w14:textId="25DC7D09" w:rsidR="00E51449" w:rsidRDefault="00EE03D8" w:rsidP="00EE03D8">
      <w:pPr>
        <w:autoSpaceDE w:val="0"/>
        <w:autoSpaceDN w:val="0"/>
        <w:adjustRightInd w:val="0"/>
        <w:rPr>
          <w:b/>
          <w:bCs/>
          <w:sz w:val="28"/>
          <w:szCs w:val="28"/>
        </w:rPr>
      </w:pPr>
      <w:bookmarkStart w:id="11" w:name="_Toc3995512"/>
      <w:r w:rsidRPr="00EE03D8">
        <w:rPr>
          <w:b/>
          <w:bCs/>
          <w:sz w:val="28"/>
          <w:szCs w:val="28"/>
        </w:rPr>
        <w:t>Методические материалы, определяющие процедуры оценивания знаний, умений и владений</w:t>
      </w:r>
      <w:bookmarkEnd w:id="11"/>
    </w:p>
    <w:p w14:paraId="14538841" w14:textId="77777777" w:rsidR="00EE03D8" w:rsidRDefault="00EE03D8" w:rsidP="00EE03D8">
      <w:pPr>
        <w:tabs>
          <w:tab w:val="left" w:pos="426"/>
        </w:tabs>
        <w:jc w:val="both"/>
        <w:rPr>
          <w:bCs/>
          <w:sz w:val="28"/>
          <w:szCs w:val="28"/>
        </w:rPr>
      </w:pPr>
      <w:r w:rsidRPr="00F55A47">
        <w:rPr>
          <w:bCs/>
          <w:sz w:val="28"/>
          <w:szCs w:val="28"/>
        </w:rPr>
        <w:t xml:space="preserve">Соответствующие приказы, распоряжения ректората о контроле уровня освоения дисциплин и </w:t>
      </w:r>
      <w:proofErr w:type="spellStart"/>
      <w:r w:rsidRPr="00F55A47">
        <w:rPr>
          <w:bCs/>
          <w:sz w:val="28"/>
          <w:szCs w:val="28"/>
        </w:rPr>
        <w:t>сформированности</w:t>
      </w:r>
      <w:proofErr w:type="spellEnd"/>
      <w:r w:rsidRPr="00F55A47">
        <w:rPr>
          <w:bCs/>
          <w:sz w:val="28"/>
          <w:szCs w:val="28"/>
        </w:rPr>
        <w:t xml:space="preserve"> компетенций студентов.</w:t>
      </w:r>
    </w:p>
    <w:p w14:paraId="53E5073D" w14:textId="77777777" w:rsidR="00EE03D8" w:rsidRPr="00EE03D8" w:rsidRDefault="00EE03D8" w:rsidP="00EE03D8">
      <w:pPr>
        <w:autoSpaceDE w:val="0"/>
        <w:autoSpaceDN w:val="0"/>
        <w:adjustRightInd w:val="0"/>
        <w:rPr>
          <w:sz w:val="28"/>
          <w:szCs w:val="28"/>
        </w:rPr>
      </w:pPr>
    </w:p>
    <w:p w14:paraId="48DBC692" w14:textId="48136905" w:rsidR="00EE03D8" w:rsidRPr="0002281A" w:rsidRDefault="00EE03D8" w:rsidP="00DD5F23">
      <w:pPr>
        <w:pStyle w:val="1"/>
        <w:spacing w:line="360" w:lineRule="auto"/>
        <w:contextualSpacing/>
        <w:rPr>
          <w:rStyle w:val="FontStyle68"/>
          <w:b/>
          <w:bCs w:val="0"/>
          <w:sz w:val="28"/>
          <w:szCs w:val="28"/>
          <w:lang w:val="ru-RU"/>
        </w:rPr>
      </w:pPr>
      <w:r w:rsidRPr="0002281A">
        <w:rPr>
          <w:rFonts w:ascii="Times New Roman" w:hAnsi="Times New Roman"/>
          <w:sz w:val="28"/>
          <w:szCs w:val="28"/>
          <w:lang w:val="ru-RU"/>
        </w:rPr>
        <w:lastRenderedPageBreak/>
        <w:t>8.</w:t>
      </w:r>
      <w:r>
        <w:rPr>
          <w:rFonts w:ascii="Times New Roman" w:hAnsi="Times New Roman"/>
          <w:sz w:val="28"/>
          <w:szCs w:val="28"/>
          <w:lang w:val="ru-RU"/>
        </w:rPr>
        <w:t xml:space="preserve"> </w:t>
      </w:r>
      <w:r w:rsidRPr="0002281A">
        <w:rPr>
          <w:rFonts w:ascii="Times New Roman" w:hAnsi="Times New Roman"/>
          <w:sz w:val="28"/>
          <w:szCs w:val="28"/>
          <w:lang w:val="ru-RU"/>
        </w:rPr>
        <w:t xml:space="preserve">Перечень основной и дополнительной учебной литературы, </w:t>
      </w:r>
      <w:r w:rsidR="00DD5F23">
        <w:rPr>
          <w:rFonts w:ascii="Times New Roman" w:hAnsi="Times New Roman"/>
          <w:sz w:val="28"/>
          <w:szCs w:val="28"/>
          <w:lang w:val="ru-RU"/>
        </w:rPr>
        <w:t>н</w:t>
      </w:r>
      <w:r w:rsidRPr="0002281A">
        <w:rPr>
          <w:rFonts w:ascii="Times New Roman" w:hAnsi="Times New Roman"/>
          <w:sz w:val="28"/>
          <w:szCs w:val="28"/>
          <w:lang w:val="ru-RU"/>
        </w:rPr>
        <w:t>еобходимой для освоения дисциплины:</w:t>
      </w:r>
    </w:p>
    <w:p w14:paraId="294C61C8" w14:textId="0CB55138" w:rsidR="000E3EC9" w:rsidRPr="000E3EC9" w:rsidRDefault="000E3EC9" w:rsidP="000E3EC9">
      <w:pPr>
        <w:pStyle w:val="3"/>
        <w:spacing w:before="0"/>
        <w:ind w:firstLine="709"/>
        <w:jc w:val="both"/>
        <w:rPr>
          <w:rFonts w:ascii="Times New Roman" w:hAnsi="Times New Roman" w:cs="Times New Roman"/>
          <w:color w:val="auto"/>
          <w:sz w:val="28"/>
        </w:rPr>
      </w:pPr>
      <w:r w:rsidRPr="000E3EC9">
        <w:rPr>
          <w:rFonts w:ascii="Times New Roman" w:hAnsi="Times New Roman" w:cs="Times New Roman"/>
          <w:color w:val="auto"/>
          <w:sz w:val="28"/>
        </w:rPr>
        <w:t>8.1. Основная литература:</w:t>
      </w:r>
    </w:p>
    <w:p w14:paraId="5BC8DA8A" w14:textId="77777777" w:rsidR="00733C08" w:rsidRPr="000E3EC9" w:rsidRDefault="00733C08" w:rsidP="00733C08">
      <w:pPr>
        <w:pStyle w:val="3"/>
        <w:widowControl w:val="0"/>
        <w:numPr>
          <w:ilvl w:val="0"/>
          <w:numId w:val="32"/>
        </w:numPr>
        <w:autoSpaceDE w:val="0"/>
        <w:autoSpaceDN w:val="0"/>
        <w:adjustRightInd w:val="0"/>
        <w:spacing w:before="40"/>
        <w:ind w:left="644"/>
        <w:jc w:val="both"/>
        <w:rPr>
          <w:rFonts w:ascii="Times New Roman" w:hAnsi="Times New Roman" w:cs="Times New Roman"/>
          <w:b w:val="0"/>
          <w:color w:val="auto"/>
          <w:sz w:val="28"/>
          <w:szCs w:val="28"/>
        </w:rPr>
      </w:pPr>
      <w:r w:rsidRPr="000E3EC9">
        <w:rPr>
          <w:rFonts w:ascii="Times New Roman" w:hAnsi="Times New Roman" w:cs="Times New Roman"/>
          <w:b w:val="0"/>
          <w:color w:val="auto"/>
          <w:sz w:val="28"/>
          <w:szCs w:val="28"/>
        </w:rPr>
        <w:t xml:space="preserve">Влияние глобализации на формирование российского финансового рынка: монография / И.А. </w:t>
      </w:r>
      <w:proofErr w:type="spellStart"/>
      <w:r w:rsidRPr="000E3EC9">
        <w:rPr>
          <w:rFonts w:ascii="Times New Roman" w:hAnsi="Times New Roman" w:cs="Times New Roman"/>
          <w:b w:val="0"/>
          <w:color w:val="auto"/>
          <w:sz w:val="28"/>
          <w:szCs w:val="28"/>
        </w:rPr>
        <w:t>Балюк</w:t>
      </w:r>
      <w:proofErr w:type="spellEnd"/>
      <w:r w:rsidRPr="000E3EC9">
        <w:rPr>
          <w:rFonts w:ascii="Times New Roman" w:hAnsi="Times New Roman" w:cs="Times New Roman"/>
          <w:b w:val="0"/>
          <w:color w:val="auto"/>
          <w:sz w:val="28"/>
          <w:szCs w:val="28"/>
        </w:rPr>
        <w:t xml:space="preserve"> [и др.]; </w:t>
      </w:r>
      <w:proofErr w:type="spellStart"/>
      <w:r w:rsidRPr="000E3EC9">
        <w:rPr>
          <w:rFonts w:ascii="Times New Roman" w:hAnsi="Times New Roman" w:cs="Times New Roman"/>
          <w:b w:val="0"/>
          <w:color w:val="auto"/>
          <w:sz w:val="28"/>
          <w:szCs w:val="28"/>
        </w:rPr>
        <w:t>Финуниверситет</w:t>
      </w:r>
      <w:proofErr w:type="spellEnd"/>
      <w:r w:rsidRPr="000E3EC9">
        <w:rPr>
          <w:rFonts w:ascii="Times New Roman" w:hAnsi="Times New Roman" w:cs="Times New Roman"/>
          <w:b w:val="0"/>
          <w:color w:val="auto"/>
          <w:sz w:val="28"/>
          <w:szCs w:val="28"/>
        </w:rPr>
        <w:t xml:space="preserve">; под науч. ред. Е.А. </w:t>
      </w:r>
      <w:proofErr w:type="spellStart"/>
      <w:r w:rsidRPr="000E3EC9">
        <w:rPr>
          <w:rFonts w:ascii="Times New Roman" w:hAnsi="Times New Roman" w:cs="Times New Roman"/>
          <w:b w:val="0"/>
          <w:color w:val="auto"/>
          <w:sz w:val="28"/>
          <w:szCs w:val="28"/>
        </w:rPr>
        <w:t>Звоновой</w:t>
      </w:r>
      <w:proofErr w:type="spellEnd"/>
      <w:r w:rsidRPr="000E3EC9">
        <w:rPr>
          <w:rFonts w:ascii="Times New Roman" w:hAnsi="Times New Roman" w:cs="Times New Roman"/>
          <w:b w:val="0"/>
          <w:color w:val="auto"/>
          <w:sz w:val="28"/>
          <w:szCs w:val="28"/>
        </w:rPr>
        <w:t xml:space="preserve"> - Москва: </w:t>
      </w:r>
      <w:proofErr w:type="spellStart"/>
      <w:r w:rsidRPr="000E3EC9">
        <w:rPr>
          <w:rFonts w:ascii="Times New Roman" w:hAnsi="Times New Roman" w:cs="Times New Roman"/>
          <w:b w:val="0"/>
          <w:color w:val="auto"/>
          <w:sz w:val="28"/>
          <w:szCs w:val="28"/>
        </w:rPr>
        <w:t>Кнорус</w:t>
      </w:r>
      <w:proofErr w:type="spellEnd"/>
      <w:r w:rsidRPr="000E3EC9">
        <w:rPr>
          <w:rFonts w:ascii="Times New Roman" w:hAnsi="Times New Roman" w:cs="Times New Roman"/>
          <w:b w:val="0"/>
          <w:color w:val="auto"/>
          <w:sz w:val="28"/>
          <w:szCs w:val="28"/>
        </w:rPr>
        <w:t xml:space="preserve">, 2018, 2019. - 249 с. - </w:t>
      </w:r>
      <w:proofErr w:type="gramStart"/>
      <w:r w:rsidRPr="000E3EC9">
        <w:rPr>
          <w:rFonts w:ascii="Times New Roman" w:hAnsi="Times New Roman" w:cs="Times New Roman"/>
          <w:b w:val="0"/>
          <w:color w:val="auto"/>
          <w:sz w:val="28"/>
          <w:szCs w:val="28"/>
        </w:rPr>
        <w:t>Текст :</w:t>
      </w:r>
      <w:proofErr w:type="gramEnd"/>
      <w:r w:rsidRPr="000E3EC9">
        <w:rPr>
          <w:rFonts w:ascii="Times New Roman" w:hAnsi="Times New Roman" w:cs="Times New Roman"/>
          <w:b w:val="0"/>
          <w:color w:val="auto"/>
          <w:sz w:val="28"/>
          <w:szCs w:val="28"/>
        </w:rPr>
        <w:t xml:space="preserve"> непосредственный. – То же. – 2021. - ЭБС BOOK.ru. - URL: https://book.ru/bo</w:t>
      </w:r>
      <w:r>
        <w:rPr>
          <w:rFonts w:ascii="Times New Roman" w:hAnsi="Times New Roman" w:cs="Times New Roman"/>
          <w:b w:val="0"/>
          <w:color w:val="auto"/>
          <w:sz w:val="28"/>
          <w:szCs w:val="28"/>
        </w:rPr>
        <w:t>ok/939225 (дата обращения: 14.10</w:t>
      </w:r>
      <w:r w:rsidRPr="000E3EC9">
        <w:rPr>
          <w:rFonts w:ascii="Times New Roman" w:hAnsi="Times New Roman" w:cs="Times New Roman"/>
          <w:b w:val="0"/>
          <w:color w:val="auto"/>
          <w:sz w:val="28"/>
          <w:szCs w:val="28"/>
        </w:rPr>
        <w:t>.202</w:t>
      </w:r>
      <w:r>
        <w:rPr>
          <w:rFonts w:ascii="Times New Roman" w:hAnsi="Times New Roman" w:cs="Times New Roman"/>
          <w:b w:val="0"/>
          <w:color w:val="auto"/>
          <w:sz w:val="28"/>
          <w:szCs w:val="28"/>
        </w:rPr>
        <w:t>3</w:t>
      </w:r>
      <w:r w:rsidRPr="000E3EC9">
        <w:rPr>
          <w:rFonts w:ascii="Times New Roman" w:hAnsi="Times New Roman" w:cs="Times New Roman"/>
          <w:b w:val="0"/>
          <w:color w:val="auto"/>
          <w:sz w:val="28"/>
          <w:szCs w:val="28"/>
        </w:rPr>
        <w:t xml:space="preserve">). – </w:t>
      </w:r>
      <w:proofErr w:type="gramStart"/>
      <w:r w:rsidRPr="000E3EC9">
        <w:rPr>
          <w:rFonts w:ascii="Times New Roman" w:hAnsi="Times New Roman" w:cs="Times New Roman"/>
          <w:b w:val="0"/>
          <w:color w:val="auto"/>
          <w:sz w:val="28"/>
          <w:szCs w:val="28"/>
        </w:rPr>
        <w:t>Текст :</w:t>
      </w:r>
      <w:proofErr w:type="gramEnd"/>
      <w:r w:rsidRPr="000E3EC9">
        <w:rPr>
          <w:rFonts w:ascii="Times New Roman" w:hAnsi="Times New Roman" w:cs="Times New Roman"/>
          <w:b w:val="0"/>
          <w:color w:val="auto"/>
          <w:sz w:val="28"/>
          <w:szCs w:val="28"/>
        </w:rPr>
        <w:t xml:space="preserve"> электронный.</w:t>
      </w:r>
    </w:p>
    <w:p w14:paraId="4374CDD4" w14:textId="77777777" w:rsidR="00733C08" w:rsidRDefault="00733C08" w:rsidP="00733C08">
      <w:pPr>
        <w:pStyle w:val="3"/>
        <w:widowControl w:val="0"/>
        <w:numPr>
          <w:ilvl w:val="0"/>
          <w:numId w:val="32"/>
        </w:numPr>
        <w:autoSpaceDE w:val="0"/>
        <w:autoSpaceDN w:val="0"/>
        <w:adjustRightInd w:val="0"/>
        <w:spacing w:before="40"/>
        <w:ind w:left="644"/>
        <w:jc w:val="both"/>
        <w:rPr>
          <w:rFonts w:ascii="Times New Roman" w:hAnsi="Times New Roman" w:cs="Times New Roman"/>
          <w:b w:val="0"/>
          <w:color w:val="auto"/>
          <w:sz w:val="28"/>
          <w:szCs w:val="28"/>
        </w:rPr>
      </w:pPr>
      <w:r w:rsidRPr="000E3EC9">
        <w:rPr>
          <w:rFonts w:ascii="Times New Roman" w:hAnsi="Times New Roman" w:cs="Times New Roman"/>
          <w:b w:val="0"/>
          <w:color w:val="auto"/>
          <w:sz w:val="28"/>
          <w:szCs w:val="28"/>
        </w:rPr>
        <w:t xml:space="preserve">Международные валютные отношения: учебник </w:t>
      </w:r>
      <w:proofErr w:type="gramStart"/>
      <w:r w:rsidRPr="000E3EC9">
        <w:rPr>
          <w:rFonts w:ascii="Times New Roman" w:hAnsi="Times New Roman" w:cs="Times New Roman"/>
          <w:b w:val="0"/>
          <w:color w:val="auto"/>
          <w:sz w:val="28"/>
          <w:szCs w:val="28"/>
        </w:rPr>
        <w:t>для студентов</w:t>
      </w:r>
      <w:proofErr w:type="gramEnd"/>
      <w:r w:rsidRPr="000E3EC9">
        <w:rPr>
          <w:rFonts w:ascii="Times New Roman" w:hAnsi="Times New Roman" w:cs="Times New Roman"/>
          <w:b w:val="0"/>
          <w:color w:val="auto"/>
          <w:sz w:val="28"/>
          <w:szCs w:val="28"/>
        </w:rPr>
        <w:t xml:space="preserve"> обучающихся по направлению "Экономика" / М.А. </w:t>
      </w:r>
      <w:proofErr w:type="spellStart"/>
      <w:r w:rsidRPr="000E3EC9">
        <w:rPr>
          <w:rFonts w:ascii="Times New Roman" w:hAnsi="Times New Roman" w:cs="Times New Roman"/>
          <w:b w:val="0"/>
          <w:color w:val="auto"/>
          <w:sz w:val="28"/>
          <w:szCs w:val="28"/>
        </w:rPr>
        <w:t>Эскиндаров</w:t>
      </w:r>
      <w:proofErr w:type="spellEnd"/>
      <w:r w:rsidRPr="000E3EC9">
        <w:rPr>
          <w:rFonts w:ascii="Times New Roman" w:hAnsi="Times New Roman" w:cs="Times New Roman"/>
          <w:b w:val="0"/>
          <w:color w:val="auto"/>
          <w:sz w:val="28"/>
          <w:szCs w:val="28"/>
        </w:rPr>
        <w:t xml:space="preserve"> [и др.]; </w:t>
      </w:r>
      <w:proofErr w:type="spellStart"/>
      <w:r w:rsidRPr="000E3EC9">
        <w:rPr>
          <w:rFonts w:ascii="Times New Roman" w:hAnsi="Times New Roman" w:cs="Times New Roman"/>
          <w:b w:val="0"/>
          <w:color w:val="auto"/>
          <w:sz w:val="28"/>
          <w:szCs w:val="28"/>
        </w:rPr>
        <w:t>Финуниверситет</w:t>
      </w:r>
      <w:proofErr w:type="spellEnd"/>
      <w:r w:rsidRPr="000E3EC9">
        <w:rPr>
          <w:rFonts w:ascii="Times New Roman" w:hAnsi="Times New Roman" w:cs="Times New Roman"/>
          <w:b w:val="0"/>
          <w:color w:val="auto"/>
          <w:sz w:val="28"/>
          <w:szCs w:val="28"/>
        </w:rPr>
        <w:t xml:space="preserve">; под общ. ред. М.А. </w:t>
      </w:r>
      <w:proofErr w:type="spellStart"/>
      <w:r w:rsidRPr="000E3EC9">
        <w:rPr>
          <w:rFonts w:ascii="Times New Roman" w:hAnsi="Times New Roman" w:cs="Times New Roman"/>
          <w:b w:val="0"/>
          <w:color w:val="auto"/>
          <w:sz w:val="28"/>
          <w:szCs w:val="28"/>
        </w:rPr>
        <w:t>Эскиндарова</w:t>
      </w:r>
      <w:proofErr w:type="spellEnd"/>
      <w:r w:rsidRPr="000E3EC9">
        <w:rPr>
          <w:rFonts w:ascii="Times New Roman" w:hAnsi="Times New Roman" w:cs="Times New Roman"/>
          <w:b w:val="0"/>
          <w:color w:val="auto"/>
          <w:sz w:val="28"/>
          <w:szCs w:val="28"/>
        </w:rPr>
        <w:t xml:space="preserve">, Е.А. </w:t>
      </w:r>
      <w:proofErr w:type="spellStart"/>
      <w:r w:rsidRPr="000E3EC9">
        <w:rPr>
          <w:rFonts w:ascii="Times New Roman" w:hAnsi="Times New Roman" w:cs="Times New Roman"/>
          <w:b w:val="0"/>
          <w:color w:val="auto"/>
          <w:sz w:val="28"/>
          <w:szCs w:val="28"/>
        </w:rPr>
        <w:t>Звоновой</w:t>
      </w:r>
      <w:proofErr w:type="spellEnd"/>
      <w:r w:rsidRPr="000E3EC9">
        <w:rPr>
          <w:rFonts w:ascii="Times New Roman" w:hAnsi="Times New Roman" w:cs="Times New Roman"/>
          <w:b w:val="0"/>
          <w:color w:val="auto"/>
          <w:sz w:val="28"/>
          <w:szCs w:val="28"/>
        </w:rPr>
        <w:t xml:space="preserve">. - Москва: </w:t>
      </w:r>
      <w:proofErr w:type="spellStart"/>
      <w:r w:rsidRPr="000E3EC9">
        <w:rPr>
          <w:rFonts w:ascii="Times New Roman" w:hAnsi="Times New Roman" w:cs="Times New Roman"/>
          <w:b w:val="0"/>
          <w:color w:val="auto"/>
          <w:sz w:val="28"/>
          <w:szCs w:val="28"/>
        </w:rPr>
        <w:t>Кнорус</w:t>
      </w:r>
      <w:proofErr w:type="spellEnd"/>
      <w:r w:rsidRPr="000E3EC9">
        <w:rPr>
          <w:rFonts w:ascii="Times New Roman" w:hAnsi="Times New Roman" w:cs="Times New Roman"/>
          <w:b w:val="0"/>
          <w:color w:val="auto"/>
          <w:sz w:val="28"/>
          <w:szCs w:val="28"/>
        </w:rPr>
        <w:t xml:space="preserve">, 2018, 2020. - 539 с. — Для бакалавров и магистрантов. – </w:t>
      </w:r>
      <w:proofErr w:type="gramStart"/>
      <w:r w:rsidRPr="000E3EC9">
        <w:rPr>
          <w:rFonts w:ascii="Times New Roman" w:hAnsi="Times New Roman" w:cs="Times New Roman"/>
          <w:b w:val="0"/>
          <w:color w:val="auto"/>
          <w:sz w:val="28"/>
          <w:szCs w:val="28"/>
        </w:rPr>
        <w:t>Текст :</w:t>
      </w:r>
      <w:proofErr w:type="gramEnd"/>
      <w:r w:rsidRPr="000E3EC9">
        <w:rPr>
          <w:rFonts w:ascii="Times New Roman" w:hAnsi="Times New Roman" w:cs="Times New Roman"/>
          <w:b w:val="0"/>
          <w:color w:val="auto"/>
          <w:sz w:val="28"/>
          <w:szCs w:val="28"/>
        </w:rPr>
        <w:t xml:space="preserve"> непосредственный. – То же. – 2020. – BOOK.ru. – URL: https://book.ru/book/932086 (дата обращения: 14.1</w:t>
      </w:r>
      <w:r>
        <w:rPr>
          <w:rFonts w:ascii="Times New Roman" w:hAnsi="Times New Roman" w:cs="Times New Roman"/>
          <w:b w:val="0"/>
          <w:color w:val="auto"/>
          <w:sz w:val="28"/>
          <w:szCs w:val="28"/>
        </w:rPr>
        <w:t>0</w:t>
      </w:r>
      <w:r w:rsidRPr="000E3EC9">
        <w:rPr>
          <w:rFonts w:ascii="Times New Roman" w:hAnsi="Times New Roman" w:cs="Times New Roman"/>
          <w:b w:val="0"/>
          <w:color w:val="auto"/>
          <w:sz w:val="28"/>
          <w:szCs w:val="28"/>
        </w:rPr>
        <w:t>.202</w:t>
      </w:r>
      <w:r>
        <w:rPr>
          <w:rFonts w:ascii="Times New Roman" w:hAnsi="Times New Roman" w:cs="Times New Roman"/>
          <w:b w:val="0"/>
          <w:color w:val="auto"/>
          <w:sz w:val="28"/>
          <w:szCs w:val="28"/>
        </w:rPr>
        <w:t>3</w:t>
      </w:r>
      <w:r w:rsidRPr="000E3EC9">
        <w:rPr>
          <w:rFonts w:ascii="Times New Roman" w:hAnsi="Times New Roman" w:cs="Times New Roman"/>
          <w:b w:val="0"/>
          <w:color w:val="auto"/>
          <w:sz w:val="28"/>
          <w:szCs w:val="28"/>
        </w:rPr>
        <w:t xml:space="preserve">). — </w:t>
      </w:r>
      <w:proofErr w:type="gramStart"/>
      <w:r w:rsidRPr="000E3EC9">
        <w:rPr>
          <w:rFonts w:ascii="Times New Roman" w:hAnsi="Times New Roman" w:cs="Times New Roman"/>
          <w:b w:val="0"/>
          <w:color w:val="auto"/>
          <w:sz w:val="28"/>
          <w:szCs w:val="28"/>
        </w:rPr>
        <w:t>Текст :</w:t>
      </w:r>
      <w:proofErr w:type="gramEnd"/>
      <w:r w:rsidRPr="000E3EC9">
        <w:rPr>
          <w:rFonts w:ascii="Times New Roman" w:hAnsi="Times New Roman" w:cs="Times New Roman"/>
          <w:b w:val="0"/>
          <w:color w:val="auto"/>
          <w:sz w:val="28"/>
          <w:szCs w:val="28"/>
        </w:rPr>
        <w:t xml:space="preserve"> электронный.</w:t>
      </w:r>
      <w:r w:rsidRPr="00557E63">
        <w:rPr>
          <w:rFonts w:ascii="Times New Roman" w:hAnsi="Times New Roman" w:cs="Times New Roman"/>
          <w:b w:val="0"/>
          <w:color w:val="auto"/>
          <w:sz w:val="28"/>
          <w:szCs w:val="28"/>
        </w:rPr>
        <w:t xml:space="preserve"> </w:t>
      </w:r>
      <w:r>
        <w:rPr>
          <w:rFonts w:ascii="Times New Roman" w:hAnsi="Times New Roman" w:cs="Times New Roman"/>
          <w:b w:val="0"/>
          <w:color w:val="auto"/>
          <w:sz w:val="28"/>
          <w:szCs w:val="28"/>
          <w:lang w:val="en-US"/>
        </w:rPr>
        <w:t xml:space="preserve">+ </w:t>
      </w:r>
      <w:r w:rsidRPr="00557E63">
        <w:rPr>
          <w:rFonts w:ascii="Times New Roman" w:hAnsi="Times New Roman" w:cs="Times New Roman"/>
          <w:b w:val="0"/>
          <w:color w:val="auto"/>
          <w:sz w:val="28"/>
          <w:szCs w:val="28"/>
        </w:rPr>
        <w:t>Устная речь: аудио.</w:t>
      </w:r>
    </w:p>
    <w:p w14:paraId="730914DB" w14:textId="77777777" w:rsidR="00733C08" w:rsidRPr="009F16C1" w:rsidRDefault="00733C08" w:rsidP="00733C08">
      <w:pPr>
        <w:pStyle w:val="3"/>
        <w:widowControl w:val="0"/>
        <w:numPr>
          <w:ilvl w:val="0"/>
          <w:numId w:val="32"/>
        </w:numPr>
        <w:autoSpaceDE w:val="0"/>
        <w:autoSpaceDN w:val="0"/>
        <w:adjustRightInd w:val="0"/>
        <w:spacing w:before="40"/>
        <w:ind w:left="644"/>
        <w:jc w:val="both"/>
        <w:rPr>
          <w:rFonts w:ascii="Times New Roman" w:hAnsi="Times New Roman" w:cs="Times New Roman"/>
          <w:b w:val="0"/>
          <w:color w:val="auto"/>
          <w:sz w:val="28"/>
          <w:szCs w:val="28"/>
        </w:rPr>
      </w:pPr>
      <w:r w:rsidRPr="009F16C1">
        <w:rPr>
          <w:rFonts w:ascii="Times New Roman" w:hAnsi="Times New Roman" w:cs="Times New Roman"/>
          <w:b w:val="0"/>
          <w:color w:val="auto"/>
          <w:sz w:val="28"/>
          <w:szCs w:val="28"/>
        </w:rPr>
        <w:t xml:space="preserve">Гусева И.А. Финансовые технологии и финансовый инжиниринг: учебник для направления магистратуры "Экономика" / И.А. Гусева; </w:t>
      </w:r>
      <w:proofErr w:type="spellStart"/>
      <w:r w:rsidRPr="009F16C1">
        <w:rPr>
          <w:rFonts w:ascii="Times New Roman" w:hAnsi="Times New Roman" w:cs="Times New Roman"/>
          <w:b w:val="0"/>
          <w:color w:val="auto"/>
          <w:sz w:val="28"/>
          <w:szCs w:val="28"/>
        </w:rPr>
        <w:t>Финуниверситет</w:t>
      </w:r>
      <w:proofErr w:type="spellEnd"/>
      <w:r w:rsidRPr="009F16C1">
        <w:rPr>
          <w:rFonts w:ascii="Times New Roman" w:hAnsi="Times New Roman" w:cs="Times New Roman"/>
          <w:b w:val="0"/>
          <w:color w:val="auto"/>
          <w:sz w:val="28"/>
          <w:szCs w:val="28"/>
        </w:rPr>
        <w:t xml:space="preserve"> - Москва: </w:t>
      </w:r>
      <w:proofErr w:type="spellStart"/>
      <w:r w:rsidRPr="009F16C1">
        <w:rPr>
          <w:rFonts w:ascii="Times New Roman" w:hAnsi="Times New Roman" w:cs="Times New Roman"/>
          <w:b w:val="0"/>
          <w:color w:val="auto"/>
          <w:sz w:val="28"/>
          <w:szCs w:val="28"/>
        </w:rPr>
        <w:t>Кнорус</w:t>
      </w:r>
      <w:proofErr w:type="spellEnd"/>
      <w:r w:rsidRPr="009F16C1">
        <w:rPr>
          <w:rFonts w:ascii="Times New Roman" w:hAnsi="Times New Roman" w:cs="Times New Roman"/>
          <w:b w:val="0"/>
          <w:color w:val="auto"/>
          <w:sz w:val="28"/>
          <w:szCs w:val="28"/>
        </w:rPr>
        <w:t xml:space="preserve">, 2021. - 314 с.- Магистратура. - </w:t>
      </w:r>
      <w:proofErr w:type="gramStart"/>
      <w:r w:rsidRPr="009F16C1">
        <w:rPr>
          <w:rFonts w:ascii="Times New Roman" w:hAnsi="Times New Roman" w:cs="Times New Roman"/>
          <w:b w:val="0"/>
          <w:color w:val="auto"/>
          <w:sz w:val="28"/>
          <w:szCs w:val="28"/>
        </w:rPr>
        <w:t>Текст :</w:t>
      </w:r>
      <w:proofErr w:type="gramEnd"/>
      <w:r w:rsidRPr="009F16C1">
        <w:rPr>
          <w:rFonts w:ascii="Times New Roman" w:hAnsi="Times New Roman" w:cs="Times New Roman"/>
          <w:b w:val="0"/>
          <w:color w:val="auto"/>
          <w:sz w:val="28"/>
          <w:szCs w:val="28"/>
        </w:rPr>
        <w:t xml:space="preserve"> непосредственный. - ЭБС BOOK.ru. - То же. - 2023. - URL: https://book.ru</w:t>
      </w:r>
      <w:r>
        <w:rPr>
          <w:rFonts w:ascii="Times New Roman" w:hAnsi="Times New Roman" w:cs="Times New Roman"/>
          <w:b w:val="0"/>
          <w:color w:val="auto"/>
          <w:sz w:val="28"/>
          <w:szCs w:val="28"/>
        </w:rPr>
        <w:t>/book/945205 (дата обращения: 14</w:t>
      </w:r>
      <w:r w:rsidRPr="009F16C1">
        <w:rPr>
          <w:rFonts w:ascii="Times New Roman" w:hAnsi="Times New Roman" w:cs="Times New Roman"/>
          <w:b w:val="0"/>
          <w:color w:val="auto"/>
          <w:sz w:val="28"/>
          <w:szCs w:val="28"/>
        </w:rPr>
        <w:t xml:space="preserve">.10.2023). — </w:t>
      </w:r>
      <w:proofErr w:type="gramStart"/>
      <w:r w:rsidRPr="009F16C1">
        <w:rPr>
          <w:rFonts w:ascii="Times New Roman" w:hAnsi="Times New Roman" w:cs="Times New Roman"/>
          <w:b w:val="0"/>
          <w:color w:val="auto"/>
          <w:sz w:val="28"/>
          <w:szCs w:val="28"/>
        </w:rPr>
        <w:t>Текст :</w:t>
      </w:r>
      <w:proofErr w:type="gramEnd"/>
      <w:r w:rsidRPr="009F16C1">
        <w:rPr>
          <w:rFonts w:ascii="Times New Roman" w:hAnsi="Times New Roman" w:cs="Times New Roman"/>
          <w:b w:val="0"/>
          <w:color w:val="auto"/>
          <w:sz w:val="28"/>
          <w:szCs w:val="28"/>
        </w:rPr>
        <w:t xml:space="preserve"> электронный</w:t>
      </w:r>
    </w:p>
    <w:p w14:paraId="0BF0664E" w14:textId="77777777" w:rsidR="000E3EC9" w:rsidRPr="000E3EC9" w:rsidRDefault="000E3EC9" w:rsidP="000E3EC9">
      <w:pPr>
        <w:pStyle w:val="3"/>
        <w:spacing w:before="0"/>
        <w:ind w:firstLine="709"/>
        <w:jc w:val="both"/>
        <w:rPr>
          <w:rFonts w:ascii="Times New Roman" w:hAnsi="Times New Roman" w:cs="Times New Roman"/>
          <w:b w:val="0"/>
          <w:color w:val="auto"/>
          <w:sz w:val="28"/>
        </w:rPr>
      </w:pPr>
    </w:p>
    <w:p w14:paraId="20916A19" w14:textId="56ECECEF" w:rsidR="000E3EC9" w:rsidRDefault="000E3EC9" w:rsidP="00E21B3D">
      <w:pPr>
        <w:pStyle w:val="3"/>
        <w:numPr>
          <w:ilvl w:val="1"/>
          <w:numId w:val="29"/>
        </w:numPr>
        <w:spacing w:before="0"/>
        <w:jc w:val="both"/>
        <w:rPr>
          <w:rFonts w:ascii="Times New Roman" w:hAnsi="Times New Roman" w:cs="Times New Roman"/>
          <w:color w:val="auto"/>
          <w:sz w:val="28"/>
        </w:rPr>
      </w:pPr>
      <w:r w:rsidRPr="000E3EC9">
        <w:rPr>
          <w:rFonts w:ascii="Times New Roman" w:hAnsi="Times New Roman" w:cs="Times New Roman"/>
          <w:color w:val="auto"/>
          <w:sz w:val="28"/>
        </w:rPr>
        <w:t>Дополнительная литература:</w:t>
      </w:r>
    </w:p>
    <w:p w14:paraId="676C940C" w14:textId="4CC5D465" w:rsidR="00733C08" w:rsidRPr="00733C08" w:rsidRDefault="00733C08" w:rsidP="00733C08">
      <w:pPr>
        <w:pStyle w:val="a5"/>
        <w:numPr>
          <w:ilvl w:val="0"/>
          <w:numId w:val="32"/>
        </w:numPr>
        <w:rPr>
          <w:sz w:val="28"/>
          <w:szCs w:val="28"/>
        </w:rPr>
      </w:pPr>
      <w:r w:rsidRPr="00733C08">
        <w:rPr>
          <w:sz w:val="28"/>
          <w:szCs w:val="28"/>
        </w:rPr>
        <w:t xml:space="preserve">Международные валютно-кредитные и финансовые </w:t>
      </w:r>
      <w:proofErr w:type="gramStart"/>
      <w:r w:rsidRPr="00733C08">
        <w:rPr>
          <w:sz w:val="28"/>
          <w:szCs w:val="28"/>
        </w:rPr>
        <w:t>отношения :</w:t>
      </w:r>
      <w:proofErr w:type="gramEnd"/>
      <w:r w:rsidRPr="00733C08">
        <w:rPr>
          <w:sz w:val="28"/>
          <w:szCs w:val="28"/>
        </w:rPr>
        <w:t xml:space="preserve"> учебник для вузов / Л. Н. Красавина [и др.] ; ответственный редактор Л. Н. Красавина. — 5-е изд., </w:t>
      </w:r>
      <w:proofErr w:type="spellStart"/>
      <w:r w:rsidRPr="00733C08">
        <w:rPr>
          <w:sz w:val="28"/>
          <w:szCs w:val="28"/>
        </w:rPr>
        <w:t>перераб</w:t>
      </w:r>
      <w:proofErr w:type="spellEnd"/>
      <w:r w:rsidRPr="00733C08">
        <w:rPr>
          <w:sz w:val="28"/>
          <w:szCs w:val="28"/>
        </w:rPr>
        <w:t xml:space="preserve">. и доп. — </w:t>
      </w:r>
      <w:proofErr w:type="gramStart"/>
      <w:r w:rsidRPr="00733C08">
        <w:rPr>
          <w:sz w:val="28"/>
          <w:szCs w:val="28"/>
        </w:rPr>
        <w:t>Москва :</w:t>
      </w:r>
      <w:proofErr w:type="gramEnd"/>
      <w:r w:rsidRPr="00733C08">
        <w:rPr>
          <w:sz w:val="28"/>
          <w:szCs w:val="28"/>
        </w:rPr>
        <w:t xml:space="preserve"> Издательство </w:t>
      </w:r>
      <w:proofErr w:type="spellStart"/>
      <w:r w:rsidRPr="00733C08">
        <w:rPr>
          <w:sz w:val="28"/>
          <w:szCs w:val="28"/>
        </w:rPr>
        <w:t>Юрайт</w:t>
      </w:r>
      <w:proofErr w:type="spellEnd"/>
      <w:r w:rsidRPr="00733C08">
        <w:rPr>
          <w:sz w:val="28"/>
          <w:szCs w:val="28"/>
        </w:rPr>
        <w:t xml:space="preserve">, 2023. — 534 с. — (Высшее образование). — ISBN 978-5-534-08791-8. — Образовательная платформа </w:t>
      </w:r>
      <w:proofErr w:type="spellStart"/>
      <w:r w:rsidRPr="00733C08">
        <w:rPr>
          <w:sz w:val="28"/>
          <w:szCs w:val="28"/>
        </w:rPr>
        <w:t>Юрайт</w:t>
      </w:r>
      <w:proofErr w:type="spellEnd"/>
      <w:r w:rsidRPr="00733C08">
        <w:rPr>
          <w:sz w:val="28"/>
          <w:szCs w:val="28"/>
        </w:rPr>
        <w:t xml:space="preserve"> [сайт]. — URL: https://urait.ru/bcode/510756 (дата обращения: 14.10.2023). — </w:t>
      </w:r>
      <w:proofErr w:type="gramStart"/>
      <w:r w:rsidRPr="00733C08">
        <w:rPr>
          <w:sz w:val="28"/>
          <w:szCs w:val="28"/>
        </w:rPr>
        <w:t>Текст :</w:t>
      </w:r>
      <w:proofErr w:type="gramEnd"/>
      <w:r w:rsidRPr="00733C08">
        <w:rPr>
          <w:sz w:val="28"/>
          <w:szCs w:val="28"/>
        </w:rPr>
        <w:t xml:space="preserve"> электронный.</w:t>
      </w:r>
    </w:p>
    <w:p w14:paraId="4B788326" w14:textId="77777777" w:rsidR="00733C08" w:rsidRPr="009F16C1" w:rsidRDefault="00733C08" w:rsidP="00733C08">
      <w:pPr>
        <w:pStyle w:val="a5"/>
        <w:numPr>
          <w:ilvl w:val="0"/>
          <w:numId w:val="32"/>
        </w:numPr>
        <w:rPr>
          <w:sz w:val="28"/>
          <w:szCs w:val="28"/>
        </w:rPr>
      </w:pPr>
      <w:r w:rsidRPr="009F16C1">
        <w:rPr>
          <w:sz w:val="28"/>
          <w:szCs w:val="28"/>
        </w:rPr>
        <w:t xml:space="preserve">Состояние и перспективы развития основных товарных направлений мировых </w:t>
      </w:r>
      <w:proofErr w:type="gramStart"/>
      <w:r w:rsidRPr="009F16C1">
        <w:rPr>
          <w:sz w:val="28"/>
          <w:szCs w:val="28"/>
        </w:rPr>
        <w:t>рынков :</w:t>
      </w:r>
      <w:proofErr w:type="gramEnd"/>
      <w:r w:rsidRPr="009F16C1">
        <w:rPr>
          <w:sz w:val="28"/>
          <w:szCs w:val="28"/>
        </w:rPr>
        <w:t xml:space="preserve"> монография / Н. В. Воробьева, Д. О. Грачева, Ю. В. Орел [и др.]. — </w:t>
      </w:r>
      <w:proofErr w:type="gramStart"/>
      <w:r w:rsidRPr="009F16C1">
        <w:rPr>
          <w:sz w:val="28"/>
          <w:szCs w:val="28"/>
        </w:rPr>
        <w:t>Ставрополь :</w:t>
      </w:r>
      <w:proofErr w:type="gramEnd"/>
      <w:r w:rsidRPr="009F16C1">
        <w:rPr>
          <w:sz w:val="28"/>
          <w:szCs w:val="28"/>
        </w:rPr>
        <w:t xml:space="preserve"> </w:t>
      </w:r>
      <w:proofErr w:type="spellStart"/>
      <w:r w:rsidRPr="009F16C1">
        <w:rPr>
          <w:sz w:val="28"/>
          <w:szCs w:val="28"/>
        </w:rPr>
        <w:t>СтГАУ</w:t>
      </w:r>
      <w:proofErr w:type="spellEnd"/>
      <w:r w:rsidRPr="009F16C1">
        <w:rPr>
          <w:sz w:val="28"/>
          <w:szCs w:val="28"/>
        </w:rPr>
        <w:t xml:space="preserve">, 2021. — 164 с. — ЭБС Лань.   — URL: https://e.lanbook.com/book/245717 (дата обращения: 14.10.2023). — </w:t>
      </w:r>
      <w:proofErr w:type="gramStart"/>
      <w:r w:rsidRPr="009F16C1">
        <w:rPr>
          <w:sz w:val="28"/>
          <w:szCs w:val="28"/>
        </w:rPr>
        <w:t>Текст :</w:t>
      </w:r>
      <w:proofErr w:type="gramEnd"/>
      <w:r w:rsidRPr="009F16C1">
        <w:rPr>
          <w:sz w:val="28"/>
          <w:szCs w:val="28"/>
        </w:rPr>
        <w:t xml:space="preserve"> электронный. </w:t>
      </w:r>
    </w:p>
    <w:p w14:paraId="694C2D22" w14:textId="77777777" w:rsidR="00733C08" w:rsidRPr="009F16C1" w:rsidRDefault="00733C08" w:rsidP="00733C08">
      <w:pPr>
        <w:pStyle w:val="a5"/>
        <w:numPr>
          <w:ilvl w:val="0"/>
          <w:numId w:val="32"/>
        </w:numPr>
        <w:tabs>
          <w:tab w:val="left" w:pos="1134"/>
        </w:tabs>
        <w:jc w:val="both"/>
        <w:rPr>
          <w:sz w:val="28"/>
        </w:rPr>
      </w:pPr>
      <w:r w:rsidRPr="009F16C1">
        <w:rPr>
          <w:sz w:val="28"/>
        </w:rPr>
        <w:t xml:space="preserve">Федотова, М. Ю. Финансовые рынки и финансово-кредитные </w:t>
      </w:r>
      <w:proofErr w:type="gramStart"/>
      <w:r w:rsidRPr="009F16C1">
        <w:rPr>
          <w:sz w:val="28"/>
        </w:rPr>
        <w:t>институты :</w:t>
      </w:r>
      <w:proofErr w:type="gramEnd"/>
      <w:r w:rsidRPr="009F16C1">
        <w:rPr>
          <w:sz w:val="28"/>
        </w:rPr>
        <w:t xml:space="preserve"> учебное пособие / Пензенский ГАУ; М. Ю. Федотова. — </w:t>
      </w:r>
      <w:proofErr w:type="gramStart"/>
      <w:r w:rsidRPr="009F16C1">
        <w:rPr>
          <w:sz w:val="28"/>
        </w:rPr>
        <w:t>Пенза :</w:t>
      </w:r>
      <w:proofErr w:type="gramEnd"/>
      <w:r w:rsidRPr="009F16C1">
        <w:rPr>
          <w:sz w:val="28"/>
        </w:rPr>
        <w:t xml:space="preserve"> ПГАУ, 2020. — 212 с.  – ЭБС Лань. — URL: https://e.lanbook.com/book/170947 (дата обращения: 14.10.2023). — </w:t>
      </w:r>
      <w:proofErr w:type="gramStart"/>
      <w:r w:rsidRPr="009F16C1">
        <w:rPr>
          <w:sz w:val="28"/>
        </w:rPr>
        <w:t>Текст :</w:t>
      </w:r>
      <w:proofErr w:type="gramEnd"/>
      <w:r w:rsidRPr="009F16C1">
        <w:rPr>
          <w:sz w:val="28"/>
        </w:rPr>
        <w:t xml:space="preserve"> электронный. </w:t>
      </w:r>
    </w:p>
    <w:p w14:paraId="2A6C5382" w14:textId="77777777" w:rsidR="00733C08" w:rsidRPr="009F16C1" w:rsidRDefault="00733C08" w:rsidP="00733C08">
      <w:pPr>
        <w:pStyle w:val="a5"/>
        <w:numPr>
          <w:ilvl w:val="0"/>
          <w:numId w:val="32"/>
        </w:numPr>
        <w:tabs>
          <w:tab w:val="left" w:pos="1134"/>
        </w:tabs>
        <w:jc w:val="both"/>
        <w:rPr>
          <w:sz w:val="28"/>
        </w:rPr>
      </w:pPr>
      <w:r w:rsidRPr="009F16C1">
        <w:rPr>
          <w:sz w:val="28"/>
        </w:rPr>
        <w:t xml:space="preserve">Операции банков с ценными бумагами. Валютные и сопутствующие </w:t>
      </w:r>
      <w:proofErr w:type="gramStart"/>
      <w:r w:rsidRPr="009F16C1">
        <w:rPr>
          <w:sz w:val="28"/>
        </w:rPr>
        <w:t>операции :</w:t>
      </w:r>
      <w:proofErr w:type="gramEnd"/>
      <w:r w:rsidRPr="009F16C1">
        <w:rPr>
          <w:sz w:val="28"/>
        </w:rPr>
        <w:t xml:space="preserve"> учебник и практикум для вузов / Д. Г. Алексеева [и др.] ; </w:t>
      </w:r>
      <w:r w:rsidRPr="009F16C1">
        <w:rPr>
          <w:sz w:val="28"/>
        </w:rPr>
        <w:lastRenderedPageBreak/>
        <w:t xml:space="preserve">ответственные редакторы Д. Г. Алексеева, С. В. </w:t>
      </w:r>
      <w:proofErr w:type="spellStart"/>
      <w:r w:rsidRPr="009F16C1">
        <w:rPr>
          <w:sz w:val="28"/>
        </w:rPr>
        <w:t>Пыхтин</w:t>
      </w:r>
      <w:proofErr w:type="spellEnd"/>
      <w:r w:rsidRPr="009F16C1">
        <w:rPr>
          <w:sz w:val="28"/>
        </w:rPr>
        <w:t xml:space="preserve">. — </w:t>
      </w:r>
      <w:proofErr w:type="gramStart"/>
      <w:r w:rsidRPr="009F16C1">
        <w:rPr>
          <w:sz w:val="28"/>
        </w:rPr>
        <w:t>Москва :</w:t>
      </w:r>
      <w:proofErr w:type="gramEnd"/>
      <w:r w:rsidRPr="009F16C1">
        <w:rPr>
          <w:sz w:val="28"/>
        </w:rPr>
        <w:t xml:space="preserve"> Издательство </w:t>
      </w:r>
      <w:proofErr w:type="spellStart"/>
      <w:r w:rsidRPr="009F16C1">
        <w:rPr>
          <w:sz w:val="28"/>
        </w:rPr>
        <w:t>Юрайт</w:t>
      </w:r>
      <w:proofErr w:type="spellEnd"/>
      <w:r w:rsidRPr="009F16C1">
        <w:rPr>
          <w:sz w:val="28"/>
        </w:rPr>
        <w:t xml:space="preserve">, 2023. — 182 с. — (Высшее образование). — ISBN 978-5-9916-9367-7. — Образовательная платформа </w:t>
      </w:r>
      <w:proofErr w:type="spellStart"/>
      <w:r w:rsidRPr="009F16C1">
        <w:rPr>
          <w:sz w:val="28"/>
        </w:rPr>
        <w:t>Юрайт</w:t>
      </w:r>
      <w:proofErr w:type="spellEnd"/>
      <w:r w:rsidRPr="009F16C1">
        <w:rPr>
          <w:sz w:val="28"/>
        </w:rPr>
        <w:t xml:space="preserve"> [сайт]. — URL: https://urait.ru/bcode/513784 (дата обращения: 14.10.2023).</w:t>
      </w:r>
      <w:r w:rsidRPr="001048E8">
        <w:t xml:space="preserve"> </w:t>
      </w:r>
      <w:r w:rsidRPr="009F16C1">
        <w:rPr>
          <w:sz w:val="28"/>
        </w:rPr>
        <w:t xml:space="preserve">— </w:t>
      </w:r>
      <w:proofErr w:type="gramStart"/>
      <w:r w:rsidRPr="009F16C1">
        <w:rPr>
          <w:sz w:val="28"/>
        </w:rPr>
        <w:t>Текст :</w:t>
      </w:r>
      <w:proofErr w:type="gramEnd"/>
      <w:r w:rsidRPr="009F16C1">
        <w:rPr>
          <w:sz w:val="28"/>
        </w:rPr>
        <w:t xml:space="preserve"> электронный.</w:t>
      </w:r>
    </w:p>
    <w:p w14:paraId="18CC7A1F" w14:textId="5A49017C" w:rsidR="00733C08" w:rsidRPr="00733C08" w:rsidRDefault="00733C08" w:rsidP="00733C08">
      <w:pPr>
        <w:pStyle w:val="a5"/>
        <w:numPr>
          <w:ilvl w:val="0"/>
          <w:numId w:val="32"/>
        </w:numPr>
        <w:jc w:val="both"/>
        <w:rPr>
          <w:sz w:val="28"/>
        </w:rPr>
      </w:pPr>
      <w:r w:rsidRPr="00733C08">
        <w:rPr>
          <w:sz w:val="28"/>
        </w:rPr>
        <w:t xml:space="preserve">Яковлев, И. А. Государственное регулирование добычи, производства и обращения драгоценных металлов и драгоценных камней: зарубежная практика / И. А. Яковлев, В. П. Бауэр и др.; Под ред. И. А. Яковлевой. - </w:t>
      </w:r>
      <w:proofErr w:type="gramStart"/>
      <w:r w:rsidRPr="00733C08">
        <w:rPr>
          <w:sz w:val="28"/>
        </w:rPr>
        <w:t>Москва :</w:t>
      </w:r>
      <w:proofErr w:type="gramEnd"/>
      <w:r w:rsidRPr="00733C08">
        <w:rPr>
          <w:sz w:val="28"/>
        </w:rPr>
        <w:t xml:space="preserve"> Магистр: НИЦ ИНФРА-М, 2018. - 304 с. – ЭБС ZNANIUM.com. - URL: https://znanium.com/catalog/product/922589 (дата </w:t>
      </w:r>
      <w:proofErr w:type="gramStart"/>
      <w:r w:rsidRPr="00733C08">
        <w:rPr>
          <w:sz w:val="28"/>
        </w:rPr>
        <w:t>обращения:  14.10.2023</w:t>
      </w:r>
      <w:proofErr w:type="gramEnd"/>
      <w:r w:rsidRPr="00733C08">
        <w:rPr>
          <w:sz w:val="28"/>
        </w:rPr>
        <w:t xml:space="preserve">). – </w:t>
      </w:r>
      <w:proofErr w:type="gramStart"/>
      <w:r w:rsidRPr="00733C08">
        <w:rPr>
          <w:sz w:val="28"/>
        </w:rPr>
        <w:t>Текст :</w:t>
      </w:r>
      <w:proofErr w:type="gramEnd"/>
      <w:r w:rsidRPr="00733C08">
        <w:rPr>
          <w:sz w:val="28"/>
        </w:rPr>
        <w:t xml:space="preserve"> электронный.</w:t>
      </w:r>
    </w:p>
    <w:p w14:paraId="5A4A7CB1" w14:textId="77777777" w:rsidR="00733C08" w:rsidRPr="00733C08" w:rsidRDefault="00733C08" w:rsidP="00733C08"/>
    <w:p w14:paraId="4603C063" w14:textId="77777777" w:rsidR="000E3EC9" w:rsidRPr="00E21B3D" w:rsidRDefault="000E3EC9" w:rsidP="00E21B3D">
      <w:pPr>
        <w:pStyle w:val="a5"/>
        <w:ind w:left="720"/>
        <w:jc w:val="both"/>
        <w:rPr>
          <w:b/>
          <w:bCs/>
          <w:sz w:val="28"/>
          <w:lang w:val="en-US"/>
        </w:rPr>
      </w:pPr>
      <w:r w:rsidRPr="00E21B3D">
        <w:rPr>
          <w:b/>
          <w:bCs/>
          <w:sz w:val="28"/>
        </w:rPr>
        <w:t>Иностранная</w:t>
      </w:r>
      <w:r w:rsidRPr="00E21B3D">
        <w:rPr>
          <w:b/>
          <w:bCs/>
          <w:sz w:val="28"/>
          <w:lang w:val="en-US"/>
        </w:rPr>
        <w:t xml:space="preserve"> </w:t>
      </w:r>
      <w:r w:rsidRPr="00E21B3D">
        <w:rPr>
          <w:b/>
          <w:bCs/>
          <w:sz w:val="28"/>
        </w:rPr>
        <w:t>литература</w:t>
      </w:r>
      <w:r w:rsidRPr="00E21B3D">
        <w:rPr>
          <w:b/>
          <w:bCs/>
          <w:sz w:val="28"/>
          <w:lang w:val="en-US"/>
        </w:rPr>
        <w:t xml:space="preserve">: </w:t>
      </w:r>
    </w:p>
    <w:p w14:paraId="355D14CD" w14:textId="4E437A8F" w:rsidR="00733C08" w:rsidRPr="003F7977" w:rsidRDefault="00733C08" w:rsidP="00733C08">
      <w:pPr>
        <w:pStyle w:val="a5"/>
        <w:numPr>
          <w:ilvl w:val="0"/>
          <w:numId w:val="32"/>
        </w:numPr>
        <w:tabs>
          <w:tab w:val="left" w:pos="1134"/>
        </w:tabs>
        <w:ind w:left="644"/>
        <w:jc w:val="both"/>
        <w:rPr>
          <w:sz w:val="28"/>
        </w:rPr>
      </w:pPr>
      <w:r w:rsidRPr="009F16C1">
        <w:rPr>
          <w:sz w:val="28"/>
          <w:lang w:val="en-US"/>
        </w:rPr>
        <w:t xml:space="preserve">Analysis of the Precious Metals Market in Russia as a Component of the Global Financial Market in Modern Conditions: Chapter/ M. E. </w:t>
      </w:r>
      <w:proofErr w:type="spellStart"/>
      <w:r w:rsidRPr="009F16C1">
        <w:rPr>
          <w:sz w:val="28"/>
          <w:lang w:val="en-US"/>
        </w:rPr>
        <w:t>Konovalova</w:t>
      </w:r>
      <w:proofErr w:type="spellEnd"/>
      <w:r w:rsidRPr="009F16C1">
        <w:rPr>
          <w:sz w:val="28"/>
          <w:lang w:val="en-US"/>
        </w:rPr>
        <w:t xml:space="preserve">. </w:t>
      </w:r>
      <w:r w:rsidRPr="006776AA">
        <w:rPr>
          <w:sz w:val="28"/>
          <w:lang w:val="en-US"/>
        </w:rPr>
        <w:t xml:space="preserve">O. Y. Kuzmina E. S. </w:t>
      </w:r>
      <w:proofErr w:type="spellStart"/>
      <w:r w:rsidRPr="006776AA">
        <w:rPr>
          <w:sz w:val="28"/>
          <w:lang w:val="en-US"/>
        </w:rPr>
        <w:t>Nedorezova</w:t>
      </w:r>
      <w:proofErr w:type="spellEnd"/>
      <w:r w:rsidRPr="006776AA">
        <w:rPr>
          <w:sz w:val="28"/>
          <w:lang w:val="en-US"/>
        </w:rPr>
        <w:t xml:space="preserve"> S. Y. </w:t>
      </w:r>
      <w:proofErr w:type="spellStart"/>
      <w:r w:rsidRPr="006776AA">
        <w:rPr>
          <w:sz w:val="28"/>
          <w:lang w:val="en-US"/>
        </w:rPr>
        <w:t>Salomatina</w:t>
      </w:r>
      <w:proofErr w:type="spellEnd"/>
      <w:r w:rsidRPr="006776AA">
        <w:rPr>
          <w:sz w:val="28"/>
          <w:lang w:val="en-US"/>
        </w:rPr>
        <w:t xml:space="preserve">, A. M. Mikhaylov.-16 March 2019. – ELS Springer Link. -  URL: https://link.springer.com/chapter/10.1007/978-3-030-11754-2_22. </w:t>
      </w:r>
      <w:r w:rsidRPr="003F7977">
        <w:rPr>
          <w:sz w:val="28"/>
        </w:rPr>
        <w:t>(</w:t>
      </w:r>
      <w:r>
        <w:rPr>
          <w:sz w:val="28"/>
        </w:rPr>
        <w:t xml:space="preserve">дата </w:t>
      </w:r>
      <w:proofErr w:type="gramStart"/>
      <w:r>
        <w:rPr>
          <w:sz w:val="28"/>
        </w:rPr>
        <w:t>обращения :</w:t>
      </w:r>
      <w:proofErr w:type="gramEnd"/>
      <w:r>
        <w:rPr>
          <w:sz w:val="28"/>
        </w:rPr>
        <w:t xml:space="preserve"> 14.10.2023.</w:t>
      </w:r>
      <w:r w:rsidRPr="003F7977">
        <w:rPr>
          <w:sz w:val="28"/>
        </w:rPr>
        <w:t>)</w:t>
      </w:r>
      <w:r>
        <w:rPr>
          <w:sz w:val="28"/>
        </w:rPr>
        <w:t xml:space="preserve"> </w:t>
      </w:r>
      <w:r w:rsidRPr="003F7977">
        <w:rPr>
          <w:sz w:val="28"/>
        </w:rPr>
        <w:t xml:space="preserve">– </w:t>
      </w:r>
      <w:r w:rsidRPr="00746909">
        <w:rPr>
          <w:sz w:val="28"/>
        </w:rPr>
        <w:t>Текст</w:t>
      </w:r>
      <w:r w:rsidRPr="003F7977">
        <w:rPr>
          <w:sz w:val="28"/>
        </w:rPr>
        <w:t xml:space="preserve"> </w:t>
      </w:r>
      <w:r w:rsidRPr="00746909">
        <w:rPr>
          <w:sz w:val="28"/>
        </w:rPr>
        <w:t>электронный</w:t>
      </w:r>
      <w:r w:rsidRPr="003F7977">
        <w:rPr>
          <w:sz w:val="28"/>
        </w:rPr>
        <w:t xml:space="preserve">. – </w:t>
      </w:r>
      <w:r>
        <w:rPr>
          <w:sz w:val="28"/>
        </w:rPr>
        <w:t>Режим</w:t>
      </w:r>
      <w:r w:rsidRPr="003F7977">
        <w:rPr>
          <w:sz w:val="28"/>
        </w:rPr>
        <w:t xml:space="preserve"> </w:t>
      </w:r>
      <w:r>
        <w:rPr>
          <w:sz w:val="28"/>
        </w:rPr>
        <w:t>доступа</w:t>
      </w:r>
      <w:r w:rsidRPr="003F7977">
        <w:rPr>
          <w:sz w:val="28"/>
        </w:rPr>
        <w:t xml:space="preserve">: </w:t>
      </w:r>
      <w:r>
        <w:rPr>
          <w:sz w:val="28"/>
        </w:rPr>
        <w:t>по</w:t>
      </w:r>
      <w:r w:rsidRPr="003F7977">
        <w:rPr>
          <w:sz w:val="28"/>
        </w:rPr>
        <w:t xml:space="preserve"> </w:t>
      </w:r>
      <w:r>
        <w:rPr>
          <w:sz w:val="28"/>
        </w:rPr>
        <w:t>подписке</w:t>
      </w:r>
      <w:r w:rsidRPr="003F7977">
        <w:rPr>
          <w:sz w:val="28"/>
        </w:rPr>
        <w:t>.</w:t>
      </w:r>
    </w:p>
    <w:p w14:paraId="55894289" w14:textId="116045A9" w:rsidR="0096771D" w:rsidRPr="00C544E0" w:rsidRDefault="0096771D" w:rsidP="00733C08">
      <w:pPr>
        <w:pStyle w:val="a5"/>
        <w:tabs>
          <w:tab w:val="left" w:pos="1134"/>
        </w:tabs>
        <w:ind w:left="720"/>
        <w:jc w:val="both"/>
        <w:rPr>
          <w:sz w:val="28"/>
          <w:szCs w:val="28"/>
        </w:rPr>
      </w:pPr>
    </w:p>
    <w:p w14:paraId="450AC8DB" w14:textId="77777777" w:rsidR="00687B9C" w:rsidRPr="00C544E0" w:rsidRDefault="00687B9C" w:rsidP="00A8220A">
      <w:pPr>
        <w:pStyle w:val="Style25"/>
        <w:tabs>
          <w:tab w:val="left" w:pos="365"/>
        </w:tabs>
        <w:rPr>
          <w:sz w:val="28"/>
          <w:szCs w:val="28"/>
          <w:lang w:eastAsia="zh-CN"/>
        </w:rPr>
      </w:pPr>
    </w:p>
    <w:p w14:paraId="45505C47" w14:textId="77777777" w:rsidR="00A8220A" w:rsidRPr="00687B9C" w:rsidRDefault="00A8220A" w:rsidP="00A8220A">
      <w:pPr>
        <w:pStyle w:val="Style25"/>
        <w:tabs>
          <w:tab w:val="left" w:pos="365"/>
        </w:tabs>
        <w:rPr>
          <w:b/>
          <w:sz w:val="28"/>
          <w:szCs w:val="28"/>
          <w:lang w:eastAsia="zh-CN"/>
        </w:rPr>
      </w:pPr>
      <w:r w:rsidRPr="00687B9C">
        <w:rPr>
          <w:b/>
          <w:sz w:val="28"/>
          <w:szCs w:val="28"/>
          <w:lang w:eastAsia="zh-CN"/>
        </w:rPr>
        <w:t>9. Перечень ресурсов информационно-телекоммуникационной сети «Интернет», необходимых для освоения дисциплины:</w:t>
      </w:r>
    </w:p>
    <w:p w14:paraId="56E1359A" w14:textId="77777777" w:rsidR="00733C08" w:rsidRPr="00A8220A" w:rsidRDefault="00733C08" w:rsidP="00733C08">
      <w:pPr>
        <w:pStyle w:val="Style25"/>
        <w:tabs>
          <w:tab w:val="left" w:pos="365"/>
        </w:tabs>
        <w:ind w:left="566"/>
        <w:rPr>
          <w:sz w:val="28"/>
          <w:szCs w:val="28"/>
          <w:lang w:val="en-US" w:eastAsia="zh-CN"/>
        </w:rPr>
      </w:pPr>
      <w:r w:rsidRPr="00A8220A">
        <w:rPr>
          <w:sz w:val="28"/>
          <w:szCs w:val="28"/>
          <w:lang w:val="en-US" w:eastAsia="zh-CN"/>
        </w:rPr>
        <w:t xml:space="preserve">1. https://hbr-russia.ru/ Harvard Business Review </w:t>
      </w:r>
      <w:r w:rsidRPr="00A8220A">
        <w:rPr>
          <w:sz w:val="28"/>
          <w:szCs w:val="28"/>
          <w:lang w:eastAsia="zh-CN"/>
        </w:rPr>
        <w:t>Россия</w:t>
      </w:r>
    </w:p>
    <w:p w14:paraId="18D22B0A" w14:textId="77777777" w:rsidR="00733C08" w:rsidRPr="00A8220A" w:rsidRDefault="00733C08" w:rsidP="00733C08">
      <w:pPr>
        <w:pStyle w:val="Style25"/>
        <w:tabs>
          <w:tab w:val="left" w:pos="365"/>
        </w:tabs>
        <w:ind w:left="566"/>
        <w:rPr>
          <w:sz w:val="28"/>
          <w:szCs w:val="28"/>
          <w:lang w:eastAsia="zh-CN"/>
        </w:rPr>
      </w:pPr>
      <w:r w:rsidRPr="00A8220A">
        <w:rPr>
          <w:sz w:val="28"/>
          <w:szCs w:val="28"/>
          <w:lang w:eastAsia="zh-CN"/>
        </w:rPr>
        <w:t>2. https://www.vedomosti.ru/ «Ведомости»</w:t>
      </w:r>
    </w:p>
    <w:p w14:paraId="51C9ED28" w14:textId="77777777" w:rsidR="00733C08" w:rsidRPr="00A8220A" w:rsidRDefault="00733C08" w:rsidP="00733C08">
      <w:pPr>
        <w:pStyle w:val="Style25"/>
        <w:tabs>
          <w:tab w:val="left" w:pos="365"/>
        </w:tabs>
        <w:ind w:left="566"/>
        <w:rPr>
          <w:sz w:val="28"/>
          <w:szCs w:val="28"/>
          <w:lang w:eastAsia="zh-CN"/>
        </w:rPr>
      </w:pPr>
      <w:r w:rsidRPr="00A8220A">
        <w:rPr>
          <w:sz w:val="28"/>
          <w:szCs w:val="28"/>
          <w:lang w:eastAsia="zh-CN"/>
        </w:rPr>
        <w:t>3. www.kommersant.ru/‎ «Коммерсантъ»</w:t>
      </w:r>
    </w:p>
    <w:p w14:paraId="4A9BFF28" w14:textId="77777777" w:rsidR="00733C08" w:rsidRPr="00A8220A" w:rsidRDefault="00733C08" w:rsidP="00733C08">
      <w:pPr>
        <w:pStyle w:val="Style25"/>
        <w:tabs>
          <w:tab w:val="left" w:pos="365"/>
        </w:tabs>
        <w:ind w:left="566"/>
        <w:rPr>
          <w:sz w:val="28"/>
          <w:szCs w:val="28"/>
          <w:lang w:eastAsia="zh-CN"/>
        </w:rPr>
      </w:pPr>
      <w:r w:rsidRPr="00A8220A">
        <w:rPr>
          <w:sz w:val="28"/>
          <w:szCs w:val="28"/>
          <w:lang w:eastAsia="zh-CN"/>
        </w:rPr>
        <w:t>4. https://expert.ru/ «Эксперт»</w:t>
      </w:r>
    </w:p>
    <w:p w14:paraId="5D988363" w14:textId="77777777" w:rsidR="00733C08" w:rsidRPr="00A8220A" w:rsidRDefault="00733C08" w:rsidP="00733C08">
      <w:pPr>
        <w:pStyle w:val="Style25"/>
        <w:tabs>
          <w:tab w:val="left" w:pos="365"/>
        </w:tabs>
        <w:ind w:left="566"/>
        <w:rPr>
          <w:sz w:val="28"/>
          <w:szCs w:val="28"/>
          <w:lang w:val="en-US" w:eastAsia="zh-CN"/>
        </w:rPr>
      </w:pPr>
      <w:r w:rsidRPr="00A8220A">
        <w:rPr>
          <w:sz w:val="28"/>
          <w:szCs w:val="28"/>
          <w:lang w:val="en-US" w:eastAsia="zh-CN"/>
        </w:rPr>
        <w:t>5. http://www.bis.org/ Bank for International Settlements</w:t>
      </w:r>
    </w:p>
    <w:p w14:paraId="3EF54F59" w14:textId="77777777" w:rsidR="00733C08" w:rsidRPr="00A8220A" w:rsidRDefault="00733C08" w:rsidP="00733C08">
      <w:pPr>
        <w:pStyle w:val="Style25"/>
        <w:tabs>
          <w:tab w:val="left" w:pos="365"/>
        </w:tabs>
        <w:ind w:left="566"/>
        <w:rPr>
          <w:sz w:val="28"/>
          <w:szCs w:val="28"/>
          <w:lang w:eastAsia="zh-CN"/>
        </w:rPr>
      </w:pPr>
      <w:r w:rsidRPr="00A8220A">
        <w:rPr>
          <w:sz w:val="28"/>
          <w:szCs w:val="28"/>
          <w:lang w:eastAsia="zh-CN"/>
        </w:rPr>
        <w:t>6. Электронные ресурсы БИК:</w:t>
      </w:r>
    </w:p>
    <w:p w14:paraId="63F1CFC3" w14:textId="77777777" w:rsidR="00733C08" w:rsidRPr="00C718FD" w:rsidRDefault="00733C08" w:rsidP="00733C08">
      <w:pPr>
        <w:pStyle w:val="Style25"/>
        <w:numPr>
          <w:ilvl w:val="0"/>
          <w:numId w:val="34"/>
        </w:numPr>
        <w:tabs>
          <w:tab w:val="left" w:pos="365"/>
        </w:tabs>
        <w:ind w:left="926"/>
        <w:jc w:val="both"/>
        <w:rPr>
          <w:sz w:val="28"/>
          <w:szCs w:val="28"/>
          <w:lang w:eastAsia="zh-CN"/>
        </w:rPr>
      </w:pPr>
      <w:r w:rsidRPr="00C718FD">
        <w:rPr>
          <w:sz w:val="28"/>
          <w:szCs w:val="28"/>
          <w:lang w:eastAsia="zh-CN"/>
        </w:rPr>
        <w:t>Электронная библиотека Финансового университета (ЭБ) http://elib.fa.ru/</w:t>
      </w:r>
    </w:p>
    <w:p w14:paraId="4EBC6227" w14:textId="77777777" w:rsidR="00733C08" w:rsidRPr="00C718FD" w:rsidRDefault="00733C08" w:rsidP="00733C08">
      <w:pPr>
        <w:pStyle w:val="Style25"/>
        <w:numPr>
          <w:ilvl w:val="0"/>
          <w:numId w:val="34"/>
        </w:numPr>
        <w:tabs>
          <w:tab w:val="left" w:pos="365"/>
        </w:tabs>
        <w:ind w:left="926"/>
        <w:jc w:val="both"/>
        <w:rPr>
          <w:sz w:val="28"/>
          <w:szCs w:val="28"/>
          <w:lang w:eastAsia="zh-CN"/>
        </w:rPr>
      </w:pPr>
      <w:r w:rsidRPr="00C718FD">
        <w:rPr>
          <w:sz w:val="28"/>
          <w:szCs w:val="28"/>
          <w:lang w:eastAsia="zh-CN"/>
        </w:rPr>
        <w:t>Электронно-библиотечная система BOOK.RU http://www.book.ru</w:t>
      </w:r>
    </w:p>
    <w:p w14:paraId="2C0E44BE" w14:textId="77777777" w:rsidR="00733C08" w:rsidRPr="00C718FD" w:rsidRDefault="00733C08" w:rsidP="00733C08">
      <w:pPr>
        <w:pStyle w:val="Style25"/>
        <w:numPr>
          <w:ilvl w:val="0"/>
          <w:numId w:val="34"/>
        </w:numPr>
        <w:tabs>
          <w:tab w:val="left" w:pos="365"/>
        </w:tabs>
        <w:ind w:left="926"/>
        <w:jc w:val="both"/>
        <w:rPr>
          <w:sz w:val="28"/>
          <w:szCs w:val="28"/>
          <w:lang w:eastAsia="zh-CN"/>
        </w:rPr>
      </w:pPr>
      <w:r w:rsidRPr="00C718FD">
        <w:rPr>
          <w:sz w:val="28"/>
          <w:szCs w:val="28"/>
          <w:lang w:eastAsia="zh-CN"/>
        </w:rPr>
        <w:t>Электронно-библиотечная система «Университетская библиотека ОНЛАЙН» http://biblioclub.ru/</w:t>
      </w:r>
    </w:p>
    <w:p w14:paraId="3A6FE6F2" w14:textId="77777777" w:rsidR="00733C08" w:rsidRPr="00C718FD" w:rsidRDefault="00733C08" w:rsidP="00733C08">
      <w:pPr>
        <w:pStyle w:val="Style25"/>
        <w:numPr>
          <w:ilvl w:val="0"/>
          <w:numId w:val="34"/>
        </w:numPr>
        <w:tabs>
          <w:tab w:val="left" w:pos="365"/>
        </w:tabs>
        <w:ind w:left="926"/>
        <w:jc w:val="both"/>
        <w:rPr>
          <w:sz w:val="28"/>
          <w:szCs w:val="28"/>
          <w:lang w:eastAsia="zh-CN"/>
        </w:rPr>
      </w:pPr>
      <w:r w:rsidRPr="00C718FD">
        <w:rPr>
          <w:sz w:val="28"/>
          <w:szCs w:val="28"/>
          <w:lang w:eastAsia="zh-CN"/>
        </w:rPr>
        <w:t xml:space="preserve">Электронно-библиотечная система </w:t>
      </w:r>
      <w:proofErr w:type="spellStart"/>
      <w:r w:rsidRPr="00C718FD">
        <w:rPr>
          <w:sz w:val="28"/>
          <w:szCs w:val="28"/>
          <w:lang w:eastAsia="zh-CN"/>
        </w:rPr>
        <w:t>Znanium</w:t>
      </w:r>
      <w:proofErr w:type="spellEnd"/>
      <w:r w:rsidRPr="00C718FD">
        <w:rPr>
          <w:sz w:val="28"/>
          <w:szCs w:val="28"/>
          <w:lang w:eastAsia="zh-CN"/>
        </w:rPr>
        <w:t xml:space="preserve"> http://www.znanium.com</w:t>
      </w:r>
    </w:p>
    <w:p w14:paraId="71FB950C" w14:textId="77777777" w:rsidR="00733C08" w:rsidRPr="00C718FD" w:rsidRDefault="00733C08" w:rsidP="00733C08">
      <w:pPr>
        <w:pStyle w:val="Style25"/>
        <w:numPr>
          <w:ilvl w:val="0"/>
          <w:numId w:val="34"/>
        </w:numPr>
        <w:tabs>
          <w:tab w:val="left" w:pos="365"/>
        </w:tabs>
        <w:ind w:left="926"/>
        <w:jc w:val="both"/>
        <w:rPr>
          <w:sz w:val="28"/>
          <w:szCs w:val="28"/>
          <w:lang w:eastAsia="zh-CN"/>
        </w:rPr>
      </w:pPr>
      <w:r w:rsidRPr="00C718FD">
        <w:rPr>
          <w:sz w:val="28"/>
          <w:szCs w:val="28"/>
          <w:lang w:eastAsia="zh-CN"/>
        </w:rPr>
        <w:t>Электронно-библиотечная система издательства «ЮРАЙТ» https://urait.ru/</w:t>
      </w:r>
    </w:p>
    <w:p w14:paraId="5B91E3F8" w14:textId="77777777" w:rsidR="00733C08" w:rsidRPr="00C718FD" w:rsidRDefault="00733C08" w:rsidP="00733C08">
      <w:pPr>
        <w:pStyle w:val="Style25"/>
        <w:numPr>
          <w:ilvl w:val="0"/>
          <w:numId w:val="34"/>
        </w:numPr>
        <w:tabs>
          <w:tab w:val="left" w:pos="365"/>
        </w:tabs>
        <w:ind w:left="926"/>
        <w:jc w:val="both"/>
        <w:rPr>
          <w:sz w:val="28"/>
          <w:szCs w:val="28"/>
          <w:lang w:eastAsia="zh-CN"/>
        </w:rPr>
      </w:pPr>
      <w:r w:rsidRPr="00C718FD">
        <w:rPr>
          <w:sz w:val="28"/>
          <w:szCs w:val="28"/>
          <w:lang w:eastAsia="zh-CN"/>
        </w:rPr>
        <w:t>Электронно-библиотечная система издательства Проспект http://ebs.prospekt.org/books</w:t>
      </w:r>
    </w:p>
    <w:p w14:paraId="06E38F9E" w14:textId="77777777" w:rsidR="00733C08" w:rsidRPr="00C718FD" w:rsidRDefault="00733C08" w:rsidP="00733C08">
      <w:pPr>
        <w:pStyle w:val="Style25"/>
        <w:numPr>
          <w:ilvl w:val="0"/>
          <w:numId w:val="34"/>
        </w:numPr>
        <w:tabs>
          <w:tab w:val="left" w:pos="365"/>
        </w:tabs>
        <w:ind w:left="926"/>
        <w:jc w:val="both"/>
        <w:rPr>
          <w:sz w:val="28"/>
          <w:szCs w:val="28"/>
          <w:lang w:eastAsia="zh-CN"/>
        </w:rPr>
      </w:pPr>
      <w:r w:rsidRPr="00C718FD">
        <w:rPr>
          <w:sz w:val="28"/>
          <w:szCs w:val="28"/>
          <w:lang w:eastAsia="zh-CN"/>
        </w:rPr>
        <w:t>Электронно-библиотечная система издательства Лань https://e.lanbook.com/</w:t>
      </w:r>
    </w:p>
    <w:p w14:paraId="630950CD" w14:textId="77777777" w:rsidR="00733C08" w:rsidRPr="00C718FD" w:rsidRDefault="00733C08" w:rsidP="00733C08">
      <w:pPr>
        <w:pStyle w:val="Style25"/>
        <w:numPr>
          <w:ilvl w:val="0"/>
          <w:numId w:val="34"/>
        </w:numPr>
        <w:tabs>
          <w:tab w:val="left" w:pos="365"/>
        </w:tabs>
        <w:ind w:left="926"/>
        <w:jc w:val="both"/>
        <w:rPr>
          <w:sz w:val="28"/>
          <w:szCs w:val="28"/>
          <w:lang w:eastAsia="zh-CN"/>
        </w:rPr>
      </w:pPr>
      <w:r w:rsidRPr="00C718FD">
        <w:rPr>
          <w:sz w:val="28"/>
          <w:szCs w:val="28"/>
          <w:lang w:eastAsia="zh-CN"/>
        </w:rPr>
        <w:t xml:space="preserve">Деловая онлайн-библиотека </w:t>
      </w:r>
      <w:proofErr w:type="spellStart"/>
      <w:r w:rsidRPr="00C718FD">
        <w:rPr>
          <w:sz w:val="28"/>
          <w:szCs w:val="28"/>
          <w:lang w:eastAsia="zh-CN"/>
        </w:rPr>
        <w:t>Alpina</w:t>
      </w:r>
      <w:proofErr w:type="spellEnd"/>
      <w:r w:rsidRPr="00C718FD">
        <w:rPr>
          <w:sz w:val="28"/>
          <w:szCs w:val="28"/>
          <w:lang w:eastAsia="zh-CN"/>
        </w:rPr>
        <w:t xml:space="preserve"> </w:t>
      </w:r>
      <w:proofErr w:type="spellStart"/>
      <w:r w:rsidRPr="00C718FD">
        <w:rPr>
          <w:sz w:val="28"/>
          <w:szCs w:val="28"/>
          <w:lang w:eastAsia="zh-CN"/>
        </w:rPr>
        <w:t>Digital</w:t>
      </w:r>
      <w:proofErr w:type="spellEnd"/>
      <w:r w:rsidRPr="00C718FD">
        <w:rPr>
          <w:sz w:val="28"/>
          <w:szCs w:val="28"/>
          <w:lang w:eastAsia="zh-CN"/>
        </w:rPr>
        <w:t xml:space="preserve"> http://lib.alpinadigital.ru/</w:t>
      </w:r>
    </w:p>
    <w:p w14:paraId="776DAF59" w14:textId="77777777" w:rsidR="00733C08" w:rsidRPr="00C718FD" w:rsidRDefault="00733C08" w:rsidP="00733C08">
      <w:pPr>
        <w:pStyle w:val="Style25"/>
        <w:numPr>
          <w:ilvl w:val="0"/>
          <w:numId w:val="34"/>
        </w:numPr>
        <w:tabs>
          <w:tab w:val="left" w:pos="365"/>
        </w:tabs>
        <w:ind w:left="926"/>
        <w:jc w:val="both"/>
        <w:rPr>
          <w:sz w:val="28"/>
          <w:szCs w:val="28"/>
          <w:lang w:eastAsia="zh-CN"/>
        </w:rPr>
      </w:pPr>
      <w:r w:rsidRPr="00C718FD">
        <w:rPr>
          <w:sz w:val="28"/>
          <w:szCs w:val="28"/>
          <w:lang w:eastAsia="zh-CN"/>
        </w:rPr>
        <w:t xml:space="preserve">Электронная библиотека Издательского дома «Гребенников» </w:t>
      </w:r>
      <w:r w:rsidRPr="00C718FD">
        <w:rPr>
          <w:sz w:val="28"/>
          <w:szCs w:val="28"/>
          <w:lang w:eastAsia="zh-CN"/>
        </w:rPr>
        <w:lastRenderedPageBreak/>
        <w:t>https://grebennikon.ru/</w:t>
      </w:r>
    </w:p>
    <w:p w14:paraId="45ECD23B" w14:textId="77777777" w:rsidR="00733C08" w:rsidRPr="00C718FD" w:rsidRDefault="00733C08" w:rsidP="00733C08">
      <w:pPr>
        <w:pStyle w:val="Style25"/>
        <w:numPr>
          <w:ilvl w:val="0"/>
          <w:numId w:val="34"/>
        </w:numPr>
        <w:tabs>
          <w:tab w:val="left" w:pos="365"/>
        </w:tabs>
        <w:ind w:left="926"/>
        <w:jc w:val="both"/>
        <w:rPr>
          <w:sz w:val="28"/>
          <w:szCs w:val="28"/>
          <w:lang w:eastAsia="zh-CN"/>
        </w:rPr>
      </w:pPr>
      <w:r w:rsidRPr="00C718FD">
        <w:rPr>
          <w:sz w:val="28"/>
          <w:szCs w:val="28"/>
          <w:lang w:eastAsia="zh-CN"/>
        </w:rPr>
        <w:t xml:space="preserve">Научная электронная библиотека eLibrary.ru http://elibrary.ru  </w:t>
      </w:r>
    </w:p>
    <w:p w14:paraId="294A06AA" w14:textId="77777777" w:rsidR="00733C08" w:rsidRPr="00C718FD" w:rsidRDefault="00733C08" w:rsidP="00733C08">
      <w:pPr>
        <w:pStyle w:val="Style25"/>
        <w:numPr>
          <w:ilvl w:val="0"/>
          <w:numId w:val="34"/>
        </w:numPr>
        <w:tabs>
          <w:tab w:val="left" w:pos="365"/>
        </w:tabs>
        <w:ind w:left="926"/>
        <w:jc w:val="both"/>
        <w:rPr>
          <w:sz w:val="28"/>
          <w:szCs w:val="28"/>
          <w:lang w:eastAsia="zh-CN"/>
        </w:rPr>
      </w:pPr>
      <w:r w:rsidRPr="00C718FD">
        <w:rPr>
          <w:sz w:val="28"/>
          <w:szCs w:val="28"/>
          <w:lang w:eastAsia="zh-CN"/>
        </w:rPr>
        <w:t>Национальная электронная библиотека http://нэб.рф/</w:t>
      </w:r>
    </w:p>
    <w:p w14:paraId="17EE6A72" w14:textId="77777777" w:rsidR="00733C08" w:rsidRPr="00C718FD" w:rsidRDefault="00733C08" w:rsidP="00733C08">
      <w:pPr>
        <w:pStyle w:val="Style25"/>
        <w:numPr>
          <w:ilvl w:val="0"/>
          <w:numId w:val="34"/>
        </w:numPr>
        <w:tabs>
          <w:tab w:val="left" w:pos="365"/>
        </w:tabs>
        <w:ind w:left="926"/>
        <w:jc w:val="both"/>
        <w:rPr>
          <w:sz w:val="28"/>
          <w:szCs w:val="28"/>
          <w:lang w:eastAsia="zh-CN"/>
        </w:rPr>
      </w:pPr>
      <w:r w:rsidRPr="00C718FD">
        <w:rPr>
          <w:sz w:val="28"/>
          <w:szCs w:val="28"/>
          <w:lang w:eastAsia="zh-CN"/>
        </w:rPr>
        <w:t>Информационная система «Континент-WWW» http://continent-online.com/</w:t>
      </w:r>
    </w:p>
    <w:p w14:paraId="30766438" w14:textId="77777777" w:rsidR="00733C08" w:rsidRPr="00C718FD" w:rsidRDefault="00733C08" w:rsidP="00733C08">
      <w:pPr>
        <w:pStyle w:val="Style25"/>
        <w:numPr>
          <w:ilvl w:val="0"/>
          <w:numId w:val="34"/>
        </w:numPr>
        <w:tabs>
          <w:tab w:val="left" w:pos="365"/>
        </w:tabs>
        <w:ind w:left="926"/>
        <w:jc w:val="both"/>
        <w:rPr>
          <w:sz w:val="28"/>
          <w:szCs w:val="28"/>
          <w:lang w:eastAsia="zh-CN"/>
        </w:rPr>
      </w:pPr>
      <w:r w:rsidRPr="00C718FD">
        <w:rPr>
          <w:sz w:val="28"/>
          <w:szCs w:val="28"/>
          <w:lang w:eastAsia="zh-CN"/>
        </w:rPr>
        <w:t>Справочная правовая система «Консультант Плюс»</w:t>
      </w:r>
    </w:p>
    <w:p w14:paraId="48EF72CA" w14:textId="77777777" w:rsidR="00733C08" w:rsidRPr="00C718FD" w:rsidRDefault="00733C08" w:rsidP="00733C08">
      <w:pPr>
        <w:pStyle w:val="Style25"/>
        <w:numPr>
          <w:ilvl w:val="0"/>
          <w:numId w:val="34"/>
        </w:numPr>
        <w:tabs>
          <w:tab w:val="left" w:pos="365"/>
        </w:tabs>
        <w:ind w:left="926"/>
        <w:jc w:val="both"/>
        <w:rPr>
          <w:sz w:val="28"/>
          <w:szCs w:val="28"/>
          <w:lang w:eastAsia="zh-CN"/>
        </w:rPr>
      </w:pPr>
      <w:r w:rsidRPr="00C718FD">
        <w:rPr>
          <w:sz w:val="28"/>
          <w:szCs w:val="28"/>
          <w:lang w:eastAsia="zh-CN"/>
        </w:rPr>
        <w:t>Справочная правовая система «ГАРАНТ»</w:t>
      </w:r>
    </w:p>
    <w:p w14:paraId="25137CF0" w14:textId="77777777" w:rsidR="00733C08" w:rsidRPr="00C718FD" w:rsidRDefault="00733C08" w:rsidP="00733C08">
      <w:pPr>
        <w:pStyle w:val="Style25"/>
        <w:numPr>
          <w:ilvl w:val="0"/>
          <w:numId w:val="34"/>
        </w:numPr>
        <w:tabs>
          <w:tab w:val="left" w:pos="365"/>
        </w:tabs>
        <w:ind w:left="926"/>
        <w:jc w:val="both"/>
        <w:rPr>
          <w:sz w:val="28"/>
          <w:szCs w:val="28"/>
          <w:lang w:eastAsia="zh-CN"/>
        </w:rPr>
      </w:pPr>
      <w:r w:rsidRPr="00C718FD">
        <w:rPr>
          <w:sz w:val="28"/>
          <w:szCs w:val="28"/>
          <w:lang w:eastAsia="zh-CN"/>
        </w:rPr>
        <w:t xml:space="preserve">Библиотека онлайн Лекций по Бизнесу и Маркетингу издательства </w:t>
      </w:r>
      <w:proofErr w:type="spellStart"/>
      <w:r w:rsidRPr="00C718FD">
        <w:rPr>
          <w:sz w:val="28"/>
          <w:szCs w:val="28"/>
          <w:lang w:eastAsia="zh-CN"/>
        </w:rPr>
        <w:t>Неnrу</w:t>
      </w:r>
      <w:proofErr w:type="spellEnd"/>
      <w:r w:rsidRPr="00C718FD">
        <w:rPr>
          <w:sz w:val="28"/>
          <w:szCs w:val="28"/>
          <w:lang w:eastAsia="zh-CN"/>
        </w:rPr>
        <w:t xml:space="preserve"> </w:t>
      </w:r>
      <w:proofErr w:type="spellStart"/>
      <w:r w:rsidRPr="00C718FD">
        <w:rPr>
          <w:sz w:val="28"/>
          <w:szCs w:val="28"/>
          <w:lang w:eastAsia="zh-CN"/>
        </w:rPr>
        <w:t>Stewart</w:t>
      </w:r>
      <w:proofErr w:type="spellEnd"/>
      <w:r w:rsidRPr="00C718FD">
        <w:rPr>
          <w:sz w:val="28"/>
          <w:szCs w:val="28"/>
          <w:lang w:eastAsia="zh-CN"/>
        </w:rPr>
        <w:t xml:space="preserve"> </w:t>
      </w:r>
      <w:proofErr w:type="spellStart"/>
      <w:r w:rsidRPr="00C718FD">
        <w:rPr>
          <w:sz w:val="28"/>
          <w:szCs w:val="28"/>
          <w:lang w:eastAsia="zh-CN"/>
        </w:rPr>
        <w:t>Talks</w:t>
      </w:r>
      <w:proofErr w:type="spellEnd"/>
      <w:r w:rsidRPr="00C718FD">
        <w:rPr>
          <w:sz w:val="28"/>
          <w:szCs w:val="28"/>
          <w:lang w:eastAsia="zh-CN"/>
        </w:rPr>
        <w:t xml:space="preserve"> https://hstalks.com/business/</w:t>
      </w:r>
    </w:p>
    <w:p w14:paraId="77ACB696" w14:textId="77777777" w:rsidR="00733C08" w:rsidRPr="00C718FD" w:rsidRDefault="00733C08" w:rsidP="00733C08">
      <w:pPr>
        <w:pStyle w:val="Style25"/>
        <w:numPr>
          <w:ilvl w:val="0"/>
          <w:numId w:val="34"/>
        </w:numPr>
        <w:tabs>
          <w:tab w:val="left" w:pos="365"/>
        </w:tabs>
        <w:ind w:left="926"/>
        <w:jc w:val="both"/>
        <w:rPr>
          <w:sz w:val="28"/>
          <w:szCs w:val="28"/>
          <w:lang w:val="en-US" w:eastAsia="zh-CN"/>
        </w:rPr>
      </w:pPr>
      <w:r w:rsidRPr="00C718FD">
        <w:rPr>
          <w:sz w:val="28"/>
          <w:szCs w:val="28"/>
          <w:lang w:val="en-US" w:eastAsia="zh-CN"/>
        </w:rPr>
        <w:t>Henry Stewart Talks: Journals in The Business &amp; Management Collection https://hstalks.com/business/journals/</w:t>
      </w:r>
    </w:p>
    <w:p w14:paraId="37E5898F" w14:textId="77777777" w:rsidR="00733C08" w:rsidRPr="00C718FD" w:rsidRDefault="00733C08" w:rsidP="00733C08">
      <w:pPr>
        <w:pStyle w:val="Style25"/>
        <w:numPr>
          <w:ilvl w:val="0"/>
          <w:numId w:val="34"/>
        </w:numPr>
        <w:tabs>
          <w:tab w:val="left" w:pos="365"/>
        </w:tabs>
        <w:ind w:left="926"/>
        <w:jc w:val="both"/>
        <w:rPr>
          <w:sz w:val="28"/>
          <w:szCs w:val="28"/>
          <w:lang w:val="en-US" w:eastAsia="zh-CN"/>
        </w:rPr>
      </w:pPr>
      <w:r w:rsidRPr="00C718FD">
        <w:rPr>
          <w:sz w:val="28"/>
          <w:szCs w:val="28"/>
          <w:lang w:val="en-US" w:eastAsia="zh-CN"/>
        </w:rPr>
        <w:t>CNKI. Academic Reference https://ar.oversea.cnki.net/</w:t>
      </w:r>
    </w:p>
    <w:p w14:paraId="7BDB1088" w14:textId="77777777" w:rsidR="00733C08" w:rsidRPr="00C718FD" w:rsidRDefault="00733C08" w:rsidP="00733C08">
      <w:pPr>
        <w:pStyle w:val="Style25"/>
        <w:numPr>
          <w:ilvl w:val="0"/>
          <w:numId w:val="34"/>
        </w:numPr>
        <w:tabs>
          <w:tab w:val="left" w:pos="365"/>
        </w:tabs>
        <w:ind w:left="926"/>
        <w:jc w:val="both"/>
        <w:rPr>
          <w:sz w:val="28"/>
          <w:szCs w:val="28"/>
          <w:lang w:val="en-US" w:eastAsia="zh-CN"/>
        </w:rPr>
      </w:pPr>
      <w:r w:rsidRPr="00C718FD">
        <w:rPr>
          <w:sz w:val="28"/>
          <w:szCs w:val="28"/>
          <w:lang w:val="en-US" w:eastAsia="zh-CN"/>
        </w:rPr>
        <w:t>CNKI. China Academic Journals Full-text Database https://oversea.cnki.net/kns?dbcode=CFLQ</w:t>
      </w:r>
    </w:p>
    <w:p w14:paraId="1E162C97" w14:textId="77777777" w:rsidR="00733C08" w:rsidRPr="00C718FD" w:rsidRDefault="00733C08" w:rsidP="00733C08">
      <w:pPr>
        <w:pStyle w:val="Style25"/>
        <w:numPr>
          <w:ilvl w:val="0"/>
          <w:numId w:val="34"/>
        </w:numPr>
        <w:tabs>
          <w:tab w:val="left" w:pos="365"/>
        </w:tabs>
        <w:ind w:left="926"/>
        <w:jc w:val="both"/>
        <w:rPr>
          <w:sz w:val="28"/>
          <w:szCs w:val="28"/>
          <w:lang w:val="en-US" w:eastAsia="zh-CN"/>
        </w:rPr>
      </w:pPr>
      <w:r w:rsidRPr="00C718FD">
        <w:rPr>
          <w:sz w:val="28"/>
          <w:szCs w:val="28"/>
          <w:lang w:val="en-US" w:eastAsia="zh-CN"/>
        </w:rPr>
        <w:t>JSTOR Arts &amp; Sciences I Collection http://jstor.org</w:t>
      </w:r>
    </w:p>
    <w:p w14:paraId="53B96802" w14:textId="77777777" w:rsidR="00733C08" w:rsidRPr="00C718FD" w:rsidRDefault="00733C08" w:rsidP="00733C08">
      <w:pPr>
        <w:pStyle w:val="Style25"/>
        <w:numPr>
          <w:ilvl w:val="0"/>
          <w:numId w:val="34"/>
        </w:numPr>
        <w:tabs>
          <w:tab w:val="left" w:pos="365"/>
        </w:tabs>
        <w:ind w:left="926"/>
        <w:jc w:val="both"/>
        <w:rPr>
          <w:sz w:val="28"/>
          <w:szCs w:val="28"/>
          <w:lang w:eastAsia="zh-CN"/>
        </w:rPr>
      </w:pPr>
      <w:r w:rsidRPr="00C718FD">
        <w:rPr>
          <w:sz w:val="28"/>
          <w:szCs w:val="28"/>
          <w:lang w:eastAsia="zh-CN"/>
        </w:rPr>
        <w:t xml:space="preserve">Электронные продукты издательства </w:t>
      </w:r>
      <w:proofErr w:type="spellStart"/>
      <w:r w:rsidRPr="00C718FD">
        <w:rPr>
          <w:sz w:val="28"/>
          <w:szCs w:val="28"/>
          <w:lang w:eastAsia="zh-CN"/>
        </w:rPr>
        <w:t>Elsevier</w:t>
      </w:r>
      <w:proofErr w:type="spellEnd"/>
      <w:r w:rsidRPr="00C718FD">
        <w:rPr>
          <w:sz w:val="28"/>
          <w:szCs w:val="28"/>
          <w:lang w:eastAsia="zh-CN"/>
        </w:rPr>
        <w:t xml:space="preserve"> http://www.sciencedirect.com</w:t>
      </w:r>
    </w:p>
    <w:p w14:paraId="0AD7F5B0" w14:textId="77777777" w:rsidR="00733C08" w:rsidRPr="00C718FD" w:rsidRDefault="00733C08" w:rsidP="00733C08">
      <w:pPr>
        <w:pStyle w:val="Style25"/>
        <w:numPr>
          <w:ilvl w:val="0"/>
          <w:numId w:val="34"/>
        </w:numPr>
        <w:tabs>
          <w:tab w:val="left" w:pos="365"/>
        </w:tabs>
        <w:ind w:left="926"/>
        <w:jc w:val="both"/>
        <w:rPr>
          <w:sz w:val="28"/>
          <w:szCs w:val="28"/>
          <w:lang w:val="en-US" w:eastAsia="zh-CN"/>
        </w:rPr>
      </w:pPr>
      <w:r w:rsidRPr="00C718FD">
        <w:rPr>
          <w:sz w:val="28"/>
          <w:szCs w:val="28"/>
          <w:lang w:val="en-US" w:eastAsia="zh-CN"/>
        </w:rPr>
        <w:t xml:space="preserve">Emerald: Management </w:t>
      </w:r>
      <w:proofErr w:type="spellStart"/>
      <w:r w:rsidRPr="00C718FD">
        <w:rPr>
          <w:sz w:val="28"/>
          <w:szCs w:val="28"/>
          <w:lang w:val="en-US" w:eastAsia="zh-CN"/>
        </w:rPr>
        <w:t>eJournal</w:t>
      </w:r>
      <w:proofErr w:type="spellEnd"/>
      <w:r w:rsidRPr="00C718FD">
        <w:rPr>
          <w:sz w:val="28"/>
          <w:szCs w:val="28"/>
          <w:lang w:val="en-US" w:eastAsia="zh-CN"/>
        </w:rPr>
        <w:t xml:space="preserve"> Portfolio https://www.emerald.com/insight/</w:t>
      </w:r>
    </w:p>
    <w:p w14:paraId="19F91610" w14:textId="77777777" w:rsidR="00733C08" w:rsidRPr="00C718FD" w:rsidRDefault="00733C08" w:rsidP="00733C08">
      <w:pPr>
        <w:pStyle w:val="Style25"/>
        <w:numPr>
          <w:ilvl w:val="0"/>
          <w:numId w:val="34"/>
        </w:numPr>
        <w:tabs>
          <w:tab w:val="left" w:pos="365"/>
        </w:tabs>
        <w:ind w:left="926"/>
        <w:jc w:val="both"/>
        <w:rPr>
          <w:sz w:val="28"/>
          <w:szCs w:val="28"/>
          <w:lang w:eastAsia="zh-CN"/>
        </w:rPr>
      </w:pPr>
      <w:r w:rsidRPr="00C718FD">
        <w:rPr>
          <w:sz w:val="28"/>
          <w:szCs w:val="28"/>
          <w:lang w:eastAsia="zh-CN"/>
        </w:rPr>
        <w:t xml:space="preserve">Коллекция научных журналов </w:t>
      </w:r>
      <w:proofErr w:type="spellStart"/>
      <w:r w:rsidRPr="00C718FD">
        <w:rPr>
          <w:sz w:val="28"/>
          <w:szCs w:val="28"/>
          <w:lang w:eastAsia="zh-CN"/>
        </w:rPr>
        <w:t>Oxford</w:t>
      </w:r>
      <w:proofErr w:type="spellEnd"/>
      <w:r w:rsidRPr="00C718FD">
        <w:rPr>
          <w:sz w:val="28"/>
          <w:szCs w:val="28"/>
          <w:lang w:eastAsia="zh-CN"/>
        </w:rPr>
        <w:t xml:space="preserve"> </w:t>
      </w:r>
      <w:proofErr w:type="spellStart"/>
      <w:r w:rsidRPr="00C718FD">
        <w:rPr>
          <w:sz w:val="28"/>
          <w:szCs w:val="28"/>
          <w:lang w:eastAsia="zh-CN"/>
        </w:rPr>
        <w:t>University</w:t>
      </w:r>
      <w:proofErr w:type="spellEnd"/>
      <w:r w:rsidRPr="00C718FD">
        <w:rPr>
          <w:sz w:val="28"/>
          <w:szCs w:val="28"/>
          <w:lang w:eastAsia="zh-CN"/>
        </w:rPr>
        <w:t xml:space="preserve"> </w:t>
      </w:r>
      <w:proofErr w:type="spellStart"/>
      <w:r w:rsidRPr="00C718FD">
        <w:rPr>
          <w:sz w:val="28"/>
          <w:szCs w:val="28"/>
          <w:lang w:eastAsia="zh-CN"/>
        </w:rPr>
        <w:t>Press</w:t>
      </w:r>
      <w:proofErr w:type="spellEnd"/>
      <w:r w:rsidRPr="00C718FD">
        <w:rPr>
          <w:sz w:val="28"/>
          <w:szCs w:val="28"/>
          <w:lang w:eastAsia="zh-CN"/>
        </w:rPr>
        <w:t xml:space="preserve"> https://academic.oup.com/journals/</w:t>
      </w:r>
    </w:p>
    <w:p w14:paraId="03D03557" w14:textId="77777777" w:rsidR="00733C08" w:rsidRPr="00C718FD" w:rsidRDefault="00733C08" w:rsidP="00733C08">
      <w:pPr>
        <w:pStyle w:val="Style25"/>
        <w:numPr>
          <w:ilvl w:val="0"/>
          <w:numId w:val="34"/>
        </w:numPr>
        <w:tabs>
          <w:tab w:val="left" w:pos="365"/>
        </w:tabs>
        <w:ind w:left="926"/>
        <w:jc w:val="both"/>
        <w:rPr>
          <w:sz w:val="28"/>
          <w:szCs w:val="28"/>
          <w:lang w:eastAsia="zh-CN"/>
        </w:rPr>
      </w:pPr>
      <w:r w:rsidRPr="00C718FD">
        <w:rPr>
          <w:sz w:val="28"/>
          <w:szCs w:val="28"/>
          <w:lang w:eastAsia="zh-CN"/>
        </w:rPr>
        <w:t xml:space="preserve">Электронные коллекции книг и журналов издательства </w:t>
      </w:r>
      <w:proofErr w:type="spellStart"/>
      <w:r w:rsidRPr="00C718FD">
        <w:rPr>
          <w:sz w:val="28"/>
          <w:szCs w:val="28"/>
          <w:lang w:eastAsia="zh-CN"/>
        </w:rPr>
        <w:t>Springer</w:t>
      </w:r>
      <w:proofErr w:type="spellEnd"/>
      <w:r w:rsidRPr="00C718FD">
        <w:rPr>
          <w:sz w:val="28"/>
          <w:szCs w:val="28"/>
          <w:lang w:eastAsia="zh-CN"/>
        </w:rPr>
        <w:t>: http://link.springer.com/</w:t>
      </w:r>
    </w:p>
    <w:p w14:paraId="659AEFB1" w14:textId="77777777" w:rsidR="00733C08" w:rsidRPr="00C718FD" w:rsidRDefault="00733C08" w:rsidP="00733C08">
      <w:pPr>
        <w:pStyle w:val="Style25"/>
        <w:numPr>
          <w:ilvl w:val="0"/>
          <w:numId w:val="34"/>
        </w:numPr>
        <w:tabs>
          <w:tab w:val="left" w:pos="365"/>
        </w:tabs>
        <w:ind w:left="926"/>
        <w:jc w:val="both"/>
        <w:rPr>
          <w:sz w:val="28"/>
          <w:szCs w:val="28"/>
          <w:lang w:val="en-US" w:eastAsia="zh-CN"/>
        </w:rPr>
      </w:pPr>
      <w:r w:rsidRPr="00C718FD">
        <w:rPr>
          <w:sz w:val="28"/>
          <w:szCs w:val="28"/>
          <w:lang w:eastAsia="zh-CN"/>
        </w:rPr>
        <w:t>Платформа</w:t>
      </w:r>
      <w:r w:rsidRPr="00C718FD">
        <w:rPr>
          <w:sz w:val="28"/>
          <w:szCs w:val="28"/>
          <w:lang w:val="en-US" w:eastAsia="zh-CN"/>
        </w:rPr>
        <w:t xml:space="preserve"> STATISTA https://www.statista.com/</w:t>
      </w:r>
    </w:p>
    <w:p w14:paraId="03EA5623" w14:textId="77777777" w:rsidR="00733C08" w:rsidRPr="00C718FD" w:rsidRDefault="00733C08" w:rsidP="00733C08">
      <w:pPr>
        <w:pStyle w:val="Style25"/>
        <w:numPr>
          <w:ilvl w:val="0"/>
          <w:numId w:val="34"/>
        </w:numPr>
        <w:tabs>
          <w:tab w:val="left" w:pos="365"/>
        </w:tabs>
        <w:ind w:left="926"/>
        <w:jc w:val="both"/>
        <w:rPr>
          <w:sz w:val="28"/>
          <w:szCs w:val="28"/>
          <w:lang w:eastAsia="zh-CN"/>
        </w:rPr>
      </w:pPr>
      <w:r w:rsidRPr="00C718FD">
        <w:rPr>
          <w:sz w:val="28"/>
          <w:szCs w:val="28"/>
          <w:lang w:eastAsia="zh-CN"/>
        </w:rPr>
        <w:t xml:space="preserve">Патентная база данных </w:t>
      </w:r>
      <w:proofErr w:type="spellStart"/>
      <w:r w:rsidRPr="00C718FD">
        <w:rPr>
          <w:sz w:val="28"/>
          <w:szCs w:val="28"/>
          <w:lang w:eastAsia="zh-CN"/>
        </w:rPr>
        <w:t>Questel</w:t>
      </w:r>
      <w:proofErr w:type="spellEnd"/>
      <w:r w:rsidRPr="00C718FD">
        <w:rPr>
          <w:sz w:val="28"/>
          <w:szCs w:val="28"/>
          <w:lang w:eastAsia="zh-CN"/>
        </w:rPr>
        <w:t xml:space="preserve"> </w:t>
      </w:r>
      <w:proofErr w:type="spellStart"/>
      <w:r w:rsidRPr="00C718FD">
        <w:rPr>
          <w:sz w:val="28"/>
          <w:szCs w:val="28"/>
          <w:lang w:eastAsia="zh-CN"/>
        </w:rPr>
        <w:t>Orbit</w:t>
      </w:r>
      <w:proofErr w:type="spellEnd"/>
      <w:r w:rsidRPr="00C718FD">
        <w:rPr>
          <w:sz w:val="28"/>
          <w:szCs w:val="28"/>
          <w:lang w:eastAsia="zh-CN"/>
        </w:rPr>
        <w:t xml:space="preserve"> https://www.orbit.com/ </w:t>
      </w:r>
    </w:p>
    <w:p w14:paraId="4FF7215B" w14:textId="77777777" w:rsidR="00733C08" w:rsidRPr="00C718FD" w:rsidRDefault="00733C08" w:rsidP="00733C08">
      <w:pPr>
        <w:pStyle w:val="Style25"/>
        <w:numPr>
          <w:ilvl w:val="0"/>
          <w:numId w:val="34"/>
        </w:numPr>
        <w:tabs>
          <w:tab w:val="left" w:pos="365"/>
        </w:tabs>
        <w:ind w:left="926"/>
        <w:jc w:val="both"/>
        <w:rPr>
          <w:sz w:val="28"/>
          <w:szCs w:val="28"/>
          <w:lang w:eastAsia="zh-CN"/>
        </w:rPr>
      </w:pPr>
      <w:r w:rsidRPr="00C718FD">
        <w:rPr>
          <w:sz w:val="28"/>
          <w:szCs w:val="28"/>
          <w:lang w:eastAsia="zh-CN"/>
        </w:rPr>
        <w:t xml:space="preserve">База данных научных журналов издательства </w:t>
      </w:r>
      <w:proofErr w:type="spellStart"/>
      <w:r w:rsidRPr="00C718FD">
        <w:rPr>
          <w:sz w:val="28"/>
          <w:szCs w:val="28"/>
          <w:lang w:eastAsia="zh-CN"/>
        </w:rPr>
        <w:t>Wiley</w:t>
      </w:r>
      <w:proofErr w:type="spellEnd"/>
      <w:r w:rsidRPr="00C718FD">
        <w:rPr>
          <w:sz w:val="28"/>
          <w:szCs w:val="28"/>
          <w:lang w:eastAsia="zh-CN"/>
        </w:rPr>
        <w:t xml:space="preserve"> https://onlinelibrary.wiley.com/</w:t>
      </w:r>
    </w:p>
    <w:p w14:paraId="56C77314" w14:textId="77777777" w:rsidR="00733C08" w:rsidRPr="00C718FD" w:rsidRDefault="00733C08" w:rsidP="00733C08">
      <w:pPr>
        <w:pStyle w:val="Style25"/>
        <w:numPr>
          <w:ilvl w:val="0"/>
          <w:numId w:val="34"/>
        </w:numPr>
        <w:tabs>
          <w:tab w:val="left" w:pos="365"/>
        </w:tabs>
        <w:ind w:left="926"/>
        <w:jc w:val="both"/>
        <w:rPr>
          <w:sz w:val="28"/>
          <w:szCs w:val="28"/>
          <w:lang w:eastAsia="zh-CN"/>
        </w:rPr>
      </w:pPr>
      <w:r w:rsidRPr="00C718FD">
        <w:rPr>
          <w:sz w:val="28"/>
          <w:szCs w:val="28"/>
          <w:lang w:eastAsia="zh-CN"/>
        </w:rPr>
        <w:t xml:space="preserve">Цифровой архив научных журналов: </w:t>
      </w:r>
      <w:hyperlink r:id="rId7" w:history="1">
        <w:r w:rsidRPr="00C718FD">
          <w:rPr>
            <w:sz w:val="28"/>
            <w:szCs w:val="28"/>
            <w:lang w:eastAsia="zh-CN"/>
          </w:rPr>
          <w:t>http://arch.neicon.ru/xmlui/</w:t>
        </w:r>
      </w:hyperlink>
    </w:p>
    <w:p w14:paraId="3C96A9FF" w14:textId="77777777" w:rsidR="00733C08" w:rsidRPr="00C718FD" w:rsidRDefault="00733C08" w:rsidP="00733C08">
      <w:pPr>
        <w:pStyle w:val="Style25"/>
        <w:numPr>
          <w:ilvl w:val="0"/>
          <w:numId w:val="34"/>
        </w:numPr>
        <w:tabs>
          <w:tab w:val="left" w:pos="365"/>
        </w:tabs>
        <w:ind w:left="926"/>
        <w:jc w:val="both"/>
        <w:rPr>
          <w:sz w:val="28"/>
          <w:szCs w:val="28"/>
          <w:lang w:eastAsia="zh-CN"/>
        </w:rPr>
      </w:pPr>
      <w:r w:rsidRPr="00C718FD">
        <w:rPr>
          <w:sz w:val="28"/>
          <w:szCs w:val="28"/>
          <w:lang w:eastAsia="zh-CN"/>
        </w:rPr>
        <w:t xml:space="preserve">Электронные коллекции книг и журналов издательства </w:t>
      </w:r>
      <w:proofErr w:type="spellStart"/>
      <w:r w:rsidRPr="00C718FD">
        <w:rPr>
          <w:sz w:val="28"/>
          <w:szCs w:val="28"/>
          <w:lang w:eastAsia="zh-CN"/>
        </w:rPr>
        <w:t>Springer</w:t>
      </w:r>
      <w:proofErr w:type="spellEnd"/>
      <w:r w:rsidRPr="00C718FD">
        <w:rPr>
          <w:sz w:val="28"/>
          <w:szCs w:val="28"/>
          <w:lang w:eastAsia="zh-CN"/>
        </w:rPr>
        <w:t>: http://link.springer.com/</w:t>
      </w:r>
    </w:p>
    <w:p w14:paraId="7B046C68" w14:textId="77777777" w:rsidR="00733C08" w:rsidRPr="009F16C1" w:rsidRDefault="00733C08" w:rsidP="00733C08">
      <w:pPr>
        <w:pStyle w:val="Style25"/>
        <w:widowControl/>
        <w:tabs>
          <w:tab w:val="left" w:pos="365"/>
        </w:tabs>
        <w:spacing w:line="240" w:lineRule="auto"/>
        <w:ind w:firstLine="0"/>
        <w:rPr>
          <w:rStyle w:val="aa"/>
          <w:rFonts w:asciiTheme="majorBidi" w:hAnsiTheme="majorBidi" w:cstheme="majorBidi"/>
          <w:sz w:val="28"/>
          <w:szCs w:val="28"/>
        </w:rPr>
      </w:pPr>
    </w:p>
    <w:p w14:paraId="513250E4" w14:textId="2318CB47" w:rsidR="00EE03D8" w:rsidRPr="00A90224" w:rsidRDefault="00EE03D8" w:rsidP="003D5D65">
      <w:pPr>
        <w:pStyle w:val="1"/>
        <w:tabs>
          <w:tab w:val="left" w:pos="142"/>
        </w:tabs>
        <w:spacing w:line="276" w:lineRule="auto"/>
        <w:ind w:hanging="142"/>
        <w:rPr>
          <w:rFonts w:asciiTheme="majorBidi" w:hAnsiTheme="majorBidi" w:cstheme="majorBidi"/>
          <w:sz w:val="28"/>
          <w:szCs w:val="28"/>
          <w:lang w:val="ru-RU"/>
        </w:rPr>
      </w:pPr>
      <w:r w:rsidRPr="00A90224">
        <w:rPr>
          <w:rFonts w:asciiTheme="majorBidi" w:hAnsiTheme="majorBidi" w:cstheme="majorBidi"/>
          <w:sz w:val="28"/>
          <w:szCs w:val="28"/>
          <w:lang w:val="ru-RU"/>
        </w:rPr>
        <w:t>10.</w:t>
      </w:r>
      <w:r w:rsidR="00D52E8A">
        <w:rPr>
          <w:rFonts w:asciiTheme="majorBidi" w:hAnsiTheme="majorBidi" w:cstheme="majorBidi"/>
          <w:sz w:val="28"/>
          <w:szCs w:val="28"/>
          <w:lang w:val="ru-RU"/>
        </w:rPr>
        <w:t xml:space="preserve"> </w:t>
      </w:r>
      <w:bookmarkStart w:id="12" w:name="_Toc3995515"/>
      <w:r w:rsidRPr="00EE03D8">
        <w:rPr>
          <w:rFonts w:asciiTheme="majorBidi" w:hAnsiTheme="majorBidi" w:cstheme="majorBidi"/>
          <w:sz w:val="28"/>
          <w:szCs w:val="28"/>
          <w:lang w:val="ru-RU"/>
        </w:rPr>
        <w:t>Методические</w:t>
      </w:r>
      <w:r w:rsidRPr="00A90224">
        <w:rPr>
          <w:rFonts w:asciiTheme="majorBidi" w:hAnsiTheme="majorBidi" w:cstheme="majorBidi"/>
          <w:sz w:val="28"/>
          <w:szCs w:val="28"/>
          <w:lang w:val="ru-RU"/>
        </w:rPr>
        <w:t xml:space="preserve"> </w:t>
      </w:r>
      <w:r w:rsidRPr="00EE03D8">
        <w:rPr>
          <w:rFonts w:asciiTheme="majorBidi" w:hAnsiTheme="majorBidi" w:cstheme="majorBidi"/>
          <w:sz w:val="28"/>
          <w:szCs w:val="28"/>
          <w:lang w:val="ru-RU"/>
        </w:rPr>
        <w:t>указания</w:t>
      </w:r>
      <w:r w:rsidRPr="00A90224">
        <w:rPr>
          <w:rFonts w:asciiTheme="majorBidi" w:hAnsiTheme="majorBidi" w:cstheme="majorBidi"/>
          <w:sz w:val="28"/>
          <w:szCs w:val="28"/>
          <w:lang w:val="ru-RU"/>
        </w:rPr>
        <w:t xml:space="preserve"> </w:t>
      </w:r>
      <w:r w:rsidRPr="00EE03D8">
        <w:rPr>
          <w:rFonts w:asciiTheme="majorBidi" w:hAnsiTheme="majorBidi" w:cstheme="majorBidi"/>
          <w:sz w:val="28"/>
          <w:szCs w:val="28"/>
          <w:lang w:val="ru-RU"/>
        </w:rPr>
        <w:t>для</w:t>
      </w:r>
      <w:r w:rsidRPr="00A90224">
        <w:rPr>
          <w:rFonts w:asciiTheme="majorBidi" w:hAnsiTheme="majorBidi" w:cstheme="majorBidi"/>
          <w:sz w:val="28"/>
          <w:szCs w:val="28"/>
          <w:lang w:val="ru-RU"/>
        </w:rPr>
        <w:t xml:space="preserve"> </w:t>
      </w:r>
      <w:r w:rsidRPr="00EE03D8">
        <w:rPr>
          <w:rFonts w:asciiTheme="majorBidi" w:hAnsiTheme="majorBidi" w:cstheme="majorBidi"/>
          <w:sz w:val="28"/>
          <w:szCs w:val="28"/>
          <w:lang w:val="ru-RU"/>
        </w:rPr>
        <w:t>обучающихся</w:t>
      </w:r>
      <w:r w:rsidRPr="00A90224">
        <w:rPr>
          <w:rFonts w:asciiTheme="majorBidi" w:hAnsiTheme="majorBidi" w:cstheme="majorBidi"/>
          <w:sz w:val="28"/>
          <w:szCs w:val="28"/>
          <w:lang w:val="ru-RU"/>
        </w:rPr>
        <w:t xml:space="preserve"> </w:t>
      </w:r>
      <w:r w:rsidRPr="00EE03D8">
        <w:rPr>
          <w:rFonts w:asciiTheme="majorBidi" w:hAnsiTheme="majorBidi" w:cstheme="majorBidi"/>
          <w:sz w:val="28"/>
          <w:szCs w:val="28"/>
          <w:lang w:val="ru-RU"/>
        </w:rPr>
        <w:t>по</w:t>
      </w:r>
      <w:r w:rsidRPr="00A90224">
        <w:rPr>
          <w:rFonts w:asciiTheme="majorBidi" w:hAnsiTheme="majorBidi" w:cstheme="majorBidi"/>
          <w:sz w:val="28"/>
          <w:szCs w:val="28"/>
          <w:lang w:val="ru-RU"/>
        </w:rPr>
        <w:t xml:space="preserve"> </w:t>
      </w:r>
      <w:r w:rsidRPr="00EE03D8">
        <w:rPr>
          <w:rFonts w:asciiTheme="majorBidi" w:hAnsiTheme="majorBidi" w:cstheme="majorBidi"/>
          <w:sz w:val="28"/>
          <w:szCs w:val="28"/>
          <w:lang w:val="ru-RU"/>
        </w:rPr>
        <w:t>освоению</w:t>
      </w:r>
      <w:r w:rsidRPr="00A90224">
        <w:rPr>
          <w:rFonts w:asciiTheme="majorBidi" w:hAnsiTheme="majorBidi" w:cstheme="majorBidi"/>
          <w:sz w:val="28"/>
          <w:szCs w:val="28"/>
          <w:lang w:val="ru-RU"/>
        </w:rPr>
        <w:t xml:space="preserve"> </w:t>
      </w:r>
      <w:r w:rsidRPr="00EE03D8">
        <w:rPr>
          <w:rFonts w:asciiTheme="majorBidi" w:hAnsiTheme="majorBidi" w:cstheme="majorBidi"/>
          <w:sz w:val="28"/>
          <w:szCs w:val="28"/>
          <w:lang w:val="ru-RU"/>
        </w:rPr>
        <w:t>дисциплины</w:t>
      </w:r>
      <w:bookmarkEnd w:id="12"/>
    </w:p>
    <w:p w14:paraId="125609CE" w14:textId="77777777" w:rsidR="00EE03D8" w:rsidRPr="00EE03D8" w:rsidRDefault="00EE03D8" w:rsidP="00EE03D8">
      <w:pPr>
        <w:pStyle w:val="Style5"/>
        <w:widowControl/>
        <w:tabs>
          <w:tab w:val="left" w:pos="142"/>
        </w:tabs>
        <w:spacing w:line="276" w:lineRule="auto"/>
        <w:ind w:firstLine="709"/>
        <w:rPr>
          <w:rStyle w:val="FontStyle15"/>
          <w:rFonts w:asciiTheme="majorBidi" w:hAnsiTheme="majorBidi" w:cstheme="majorBidi"/>
          <w:sz w:val="28"/>
          <w:szCs w:val="28"/>
        </w:rPr>
      </w:pPr>
      <w:r w:rsidRPr="00EE03D8">
        <w:rPr>
          <w:rStyle w:val="FontStyle15"/>
          <w:rFonts w:asciiTheme="majorBidi" w:hAnsiTheme="majorBidi" w:cstheme="majorBidi"/>
          <w:sz w:val="28"/>
          <w:szCs w:val="28"/>
        </w:rPr>
        <w:t>Методические рекомендации по изучению дисциплины</w:t>
      </w:r>
    </w:p>
    <w:p w14:paraId="580714F5" w14:textId="77777777" w:rsidR="004C6749" w:rsidRDefault="004C6749" w:rsidP="00EE7CD0">
      <w:pPr>
        <w:pStyle w:val="Style2"/>
        <w:widowControl/>
        <w:tabs>
          <w:tab w:val="left" w:pos="142"/>
        </w:tabs>
        <w:spacing w:line="276" w:lineRule="auto"/>
        <w:ind w:firstLine="709"/>
        <w:jc w:val="both"/>
        <w:rPr>
          <w:rFonts w:asciiTheme="majorBidi" w:hAnsiTheme="majorBidi" w:cstheme="majorBidi"/>
          <w:sz w:val="28"/>
          <w:szCs w:val="28"/>
          <w:lang w:eastAsia="zh-CN"/>
        </w:rPr>
      </w:pPr>
      <w:r w:rsidRPr="004C6749">
        <w:rPr>
          <w:rFonts w:asciiTheme="majorBidi" w:hAnsiTheme="majorBidi" w:cstheme="majorBidi"/>
          <w:sz w:val="28"/>
          <w:szCs w:val="28"/>
          <w:lang w:eastAsia="zh-CN"/>
        </w:rPr>
        <w:t xml:space="preserve">Студентам при подготовке следует использовать нормативные документы Финансового университета - Приказ </w:t>
      </w:r>
      <w:proofErr w:type="spellStart"/>
      <w:r w:rsidRPr="004C6749">
        <w:rPr>
          <w:rFonts w:asciiTheme="majorBidi" w:hAnsiTheme="majorBidi" w:cstheme="majorBidi"/>
          <w:sz w:val="28"/>
          <w:szCs w:val="28"/>
          <w:lang w:eastAsia="zh-CN"/>
        </w:rPr>
        <w:t>Финуниверситета</w:t>
      </w:r>
      <w:proofErr w:type="spellEnd"/>
      <w:r w:rsidRPr="004C6749">
        <w:rPr>
          <w:rFonts w:asciiTheme="majorBidi" w:hAnsiTheme="majorBidi" w:cstheme="majorBidi"/>
          <w:sz w:val="28"/>
          <w:szCs w:val="28"/>
          <w:lang w:eastAsia="zh-CN"/>
        </w:rPr>
        <w:t xml:space="preserve"> от 11.05.2021 года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w:t>
      </w:r>
      <w:proofErr w:type="spellStart"/>
      <w:r w:rsidRPr="004C6749">
        <w:rPr>
          <w:rFonts w:asciiTheme="majorBidi" w:hAnsiTheme="majorBidi" w:cstheme="majorBidi"/>
          <w:sz w:val="28"/>
          <w:szCs w:val="28"/>
          <w:lang w:eastAsia="zh-CN"/>
        </w:rPr>
        <w:t>бакалавриата</w:t>
      </w:r>
      <w:proofErr w:type="spellEnd"/>
      <w:r w:rsidRPr="004C6749">
        <w:rPr>
          <w:rFonts w:asciiTheme="majorBidi" w:hAnsiTheme="majorBidi" w:cstheme="majorBidi"/>
          <w:sz w:val="28"/>
          <w:szCs w:val="28"/>
          <w:lang w:eastAsia="zh-CN"/>
        </w:rPr>
        <w:t xml:space="preserve"> и магистратуры в Финансовом университете» (см. сайт Финансового Университета: на главной странице раздел «Наш университет»; далее «Единая правовая база </w:t>
      </w:r>
      <w:proofErr w:type="spellStart"/>
      <w:r w:rsidRPr="004C6749">
        <w:rPr>
          <w:rFonts w:asciiTheme="majorBidi" w:hAnsiTheme="majorBidi" w:cstheme="majorBidi"/>
          <w:sz w:val="28"/>
          <w:szCs w:val="28"/>
          <w:lang w:eastAsia="zh-CN"/>
        </w:rPr>
        <w:t>Финуниверситета</w:t>
      </w:r>
      <w:proofErr w:type="spellEnd"/>
      <w:r w:rsidRPr="004C6749">
        <w:rPr>
          <w:rFonts w:asciiTheme="majorBidi" w:hAnsiTheme="majorBidi" w:cstheme="majorBidi"/>
          <w:sz w:val="28"/>
          <w:szCs w:val="28"/>
          <w:lang w:eastAsia="zh-CN"/>
        </w:rPr>
        <w:t xml:space="preserve">»; подраздел «Методическая работа» - «Распоряжения»/«Приказы </w:t>
      </w:r>
      <w:proofErr w:type="spellStart"/>
      <w:r w:rsidRPr="004C6749">
        <w:rPr>
          <w:rFonts w:asciiTheme="majorBidi" w:hAnsiTheme="majorBidi" w:cstheme="majorBidi"/>
          <w:sz w:val="28"/>
          <w:szCs w:val="28"/>
          <w:lang w:eastAsia="zh-CN"/>
        </w:rPr>
        <w:t>Финуниверситета</w:t>
      </w:r>
      <w:proofErr w:type="spellEnd"/>
      <w:r w:rsidRPr="004C6749">
        <w:rPr>
          <w:rFonts w:asciiTheme="majorBidi" w:hAnsiTheme="majorBidi" w:cstheme="majorBidi"/>
          <w:sz w:val="28"/>
          <w:szCs w:val="28"/>
          <w:lang w:eastAsia="zh-CN"/>
        </w:rPr>
        <w:t>»).</w:t>
      </w:r>
    </w:p>
    <w:p w14:paraId="15600BFE" w14:textId="1C71E266" w:rsidR="00EE03D8" w:rsidRPr="00EE03D8" w:rsidRDefault="00EE03D8" w:rsidP="00EE7CD0">
      <w:pPr>
        <w:pStyle w:val="Style2"/>
        <w:widowControl/>
        <w:tabs>
          <w:tab w:val="left" w:pos="142"/>
        </w:tabs>
        <w:spacing w:line="276" w:lineRule="auto"/>
        <w:ind w:firstLine="709"/>
        <w:jc w:val="both"/>
        <w:rPr>
          <w:rStyle w:val="FontStyle15"/>
          <w:rFonts w:asciiTheme="majorBidi" w:hAnsiTheme="majorBidi" w:cstheme="majorBidi"/>
          <w:sz w:val="28"/>
          <w:szCs w:val="28"/>
        </w:rPr>
      </w:pPr>
      <w:r w:rsidRPr="00EE03D8">
        <w:rPr>
          <w:rStyle w:val="FontStyle15"/>
          <w:rFonts w:asciiTheme="majorBidi" w:hAnsiTheme="majorBidi" w:cstheme="majorBidi"/>
          <w:sz w:val="28"/>
          <w:szCs w:val="28"/>
        </w:rPr>
        <w:lastRenderedPageBreak/>
        <w:t>Рекомендации по подготовке к лекционным занятиям</w:t>
      </w:r>
    </w:p>
    <w:p w14:paraId="20B8CD8B"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кафедры.</w:t>
      </w:r>
    </w:p>
    <w:p w14:paraId="6CB1FECC"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Студентам необходимо:</w:t>
      </w:r>
    </w:p>
    <w:p w14:paraId="0388C5E2" w14:textId="77777777" w:rsidR="00EE03D8" w:rsidRPr="00EE03D8" w:rsidRDefault="00EE03D8" w:rsidP="00EE7CD0">
      <w:pPr>
        <w:pStyle w:val="Style9"/>
        <w:widowControl/>
        <w:numPr>
          <w:ilvl w:val="0"/>
          <w:numId w:val="18"/>
        </w:numPr>
        <w:tabs>
          <w:tab w:val="left" w:pos="142"/>
          <w:tab w:val="left" w:pos="744"/>
        </w:tabs>
        <w:spacing w:before="5"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311C26A0" w14:textId="77777777" w:rsidR="00EE03D8" w:rsidRPr="00EE03D8" w:rsidRDefault="00EE03D8" w:rsidP="00EE7CD0">
      <w:pPr>
        <w:pStyle w:val="Style9"/>
        <w:widowControl/>
        <w:numPr>
          <w:ilvl w:val="0"/>
          <w:numId w:val="18"/>
        </w:numPr>
        <w:tabs>
          <w:tab w:val="left" w:pos="142"/>
          <w:tab w:val="left" w:pos="744"/>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будет охарактеризован, прокомментирован, дополнен непосредственно на лекции;</w:t>
      </w:r>
    </w:p>
    <w:p w14:paraId="20029275" w14:textId="77777777" w:rsidR="00EE03D8" w:rsidRPr="00EE03D8" w:rsidRDefault="00EE03D8" w:rsidP="00EE7CD0">
      <w:pPr>
        <w:pStyle w:val="Style9"/>
        <w:widowControl/>
        <w:numPr>
          <w:ilvl w:val="0"/>
          <w:numId w:val="18"/>
        </w:numPr>
        <w:tabs>
          <w:tab w:val="left" w:pos="142"/>
          <w:tab w:val="left" w:pos="744"/>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w:t>
      </w:r>
    </w:p>
    <w:p w14:paraId="10252875" w14:textId="77777777" w:rsidR="00D52E8A" w:rsidRDefault="00D52E8A" w:rsidP="00EE7CD0">
      <w:pPr>
        <w:pStyle w:val="Style2"/>
        <w:widowControl/>
        <w:tabs>
          <w:tab w:val="left" w:pos="142"/>
        </w:tabs>
        <w:spacing w:line="276" w:lineRule="auto"/>
        <w:ind w:firstLine="709"/>
        <w:jc w:val="both"/>
        <w:rPr>
          <w:rStyle w:val="FontStyle15"/>
          <w:rFonts w:asciiTheme="majorBidi" w:hAnsiTheme="majorBidi" w:cstheme="majorBidi"/>
          <w:sz w:val="28"/>
          <w:szCs w:val="28"/>
        </w:rPr>
      </w:pPr>
    </w:p>
    <w:p w14:paraId="409D253E" w14:textId="77777777" w:rsidR="00D52E8A" w:rsidRDefault="00D52E8A" w:rsidP="00EE7CD0">
      <w:pPr>
        <w:pStyle w:val="Style2"/>
        <w:widowControl/>
        <w:tabs>
          <w:tab w:val="left" w:pos="142"/>
        </w:tabs>
        <w:spacing w:line="276" w:lineRule="auto"/>
        <w:ind w:firstLine="709"/>
        <w:jc w:val="both"/>
        <w:rPr>
          <w:rStyle w:val="FontStyle15"/>
          <w:rFonts w:asciiTheme="majorBidi" w:hAnsiTheme="majorBidi" w:cstheme="majorBidi"/>
          <w:sz w:val="28"/>
          <w:szCs w:val="28"/>
        </w:rPr>
      </w:pPr>
    </w:p>
    <w:p w14:paraId="1DB94D2D" w14:textId="720EE612" w:rsidR="00EE03D8" w:rsidRPr="00EE03D8" w:rsidRDefault="00EE03D8" w:rsidP="00EE7CD0">
      <w:pPr>
        <w:pStyle w:val="Style2"/>
        <w:widowControl/>
        <w:tabs>
          <w:tab w:val="left" w:pos="142"/>
        </w:tabs>
        <w:spacing w:line="276" w:lineRule="auto"/>
        <w:ind w:firstLine="709"/>
        <w:jc w:val="both"/>
        <w:rPr>
          <w:rStyle w:val="FontStyle15"/>
          <w:rFonts w:asciiTheme="majorBidi" w:hAnsiTheme="majorBidi" w:cstheme="majorBidi"/>
          <w:sz w:val="28"/>
          <w:szCs w:val="28"/>
        </w:rPr>
      </w:pPr>
      <w:r w:rsidRPr="00EE03D8">
        <w:rPr>
          <w:rStyle w:val="FontStyle15"/>
          <w:rFonts w:asciiTheme="majorBidi" w:hAnsiTheme="majorBidi" w:cstheme="majorBidi"/>
          <w:sz w:val="28"/>
          <w:szCs w:val="28"/>
        </w:rPr>
        <w:t>Рекомендации по подготовке к семинарским занятиям</w:t>
      </w:r>
    </w:p>
    <w:p w14:paraId="68D27370"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Студентам следует:</w:t>
      </w:r>
    </w:p>
    <w:p w14:paraId="6CA38373" w14:textId="77777777" w:rsidR="00EE03D8" w:rsidRPr="00EE03D8" w:rsidRDefault="00EE03D8" w:rsidP="00EE7CD0">
      <w:pPr>
        <w:pStyle w:val="Style9"/>
        <w:widowControl/>
        <w:tabs>
          <w:tab w:val="left" w:pos="142"/>
          <w:tab w:val="left" w:pos="898"/>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sidRPr="00EE03D8">
        <w:rPr>
          <w:rStyle w:val="FontStyle17"/>
          <w:rFonts w:asciiTheme="majorBidi" w:hAnsiTheme="majorBidi" w:cstheme="majorBidi"/>
          <w:sz w:val="28"/>
          <w:szCs w:val="28"/>
        </w:rPr>
        <w:tab/>
        <w:t>приносить с собой рекомендованную преподавателем литературу к конкретному занятию;</w:t>
      </w:r>
    </w:p>
    <w:p w14:paraId="57F6C4F8" w14:textId="77777777" w:rsidR="00EE03D8" w:rsidRPr="00EE03D8" w:rsidRDefault="00EE03D8" w:rsidP="00EE7CD0">
      <w:pPr>
        <w:pStyle w:val="Style9"/>
        <w:widowControl/>
        <w:numPr>
          <w:ilvl w:val="0"/>
          <w:numId w:val="19"/>
        </w:numPr>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30EF310A" w14:textId="77777777" w:rsidR="00EE03D8" w:rsidRPr="00EE03D8" w:rsidRDefault="00EE03D8" w:rsidP="00EE7CD0">
      <w:pPr>
        <w:pStyle w:val="Style9"/>
        <w:widowControl/>
        <w:numPr>
          <w:ilvl w:val="0"/>
          <w:numId w:val="19"/>
        </w:numPr>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при подготовке к практическим занятиям следует обязательно использовать не только лекции, учебную литературу, но и нормативно-правовые акты и материалы правоприменительной практики;</w:t>
      </w:r>
    </w:p>
    <w:p w14:paraId="63392964" w14:textId="77777777" w:rsidR="00EE03D8" w:rsidRPr="00EE03D8" w:rsidRDefault="00EE03D8" w:rsidP="00EE7CD0">
      <w:pPr>
        <w:pStyle w:val="Style9"/>
        <w:widowControl/>
        <w:numPr>
          <w:ilvl w:val="0"/>
          <w:numId w:val="19"/>
        </w:numPr>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22F5DC96" w14:textId="77777777" w:rsidR="00EE03D8" w:rsidRPr="00EE03D8" w:rsidRDefault="00EE03D8" w:rsidP="00EE7CD0">
      <w:pPr>
        <w:pStyle w:val="Style9"/>
        <w:widowControl/>
        <w:numPr>
          <w:ilvl w:val="0"/>
          <w:numId w:val="19"/>
        </w:numPr>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4D1C389D" w14:textId="27347324" w:rsidR="00EE03D8" w:rsidRPr="00EE03D8" w:rsidRDefault="00EE03D8" w:rsidP="00EE7CD0">
      <w:pPr>
        <w:pStyle w:val="Style9"/>
        <w:widowControl/>
        <w:tabs>
          <w:tab w:val="left" w:pos="142"/>
          <w:tab w:val="left" w:pos="730"/>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lastRenderedPageBreak/>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в ходе семинара давать конкретные, четкие ответы по существу вопросов;</w:t>
      </w:r>
    </w:p>
    <w:p w14:paraId="4EB4BBDF" w14:textId="77777777" w:rsidR="00EE03D8" w:rsidRPr="00EE03D8" w:rsidRDefault="00EE03D8" w:rsidP="00EE7CD0">
      <w:pPr>
        <w:pStyle w:val="Style9"/>
        <w:widowControl/>
        <w:tabs>
          <w:tab w:val="left" w:pos="142"/>
          <w:tab w:val="left" w:pos="91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sidRPr="00EE03D8">
        <w:rPr>
          <w:rStyle w:val="FontStyle17"/>
          <w:rFonts w:asciiTheme="majorBidi" w:hAnsiTheme="majorBidi" w:cstheme="majorBidi"/>
          <w:sz w:val="28"/>
          <w:szCs w:val="28"/>
        </w:rPr>
        <w:tab/>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069835E1"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 xml:space="preserve">Студентам, пропустившим занятия (независимо от причин), не имеющие письменного решения задач или не подготовившиеся к данному практическому занятию, рекомендуется не позже чем в 2-недельный срок явиться на консультацию к преподавателю и отчитаться по теме, </w:t>
      </w:r>
      <w:proofErr w:type="spellStart"/>
      <w:r w:rsidRPr="00EE03D8">
        <w:rPr>
          <w:rStyle w:val="FontStyle17"/>
          <w:rFonts w:asciiTheme="majorBidi" w:hAnsiTheme="majorBidi" w:cstheme="majorBidi"/>
          <w:sz w:val="28"/>
          <w:szCs w:val="28"/>
        </w:rPr>
        <w:t>изучавшейся</w:t>
      </w:r>
      <w:proofErr w:type="spellEnd"/>
      <w:r w:rsidRPr="00EE03D8">
        <w:rPr>
          <w:rStyle w:val="FontStyle17"/>
          <w:rFonts w:asciiTheme="majorBidi" w:hAnsiTheme="majorBidi" w:cstheme="majorBidi"/>
          <w:sz w:val="28"/>
          <w:szCs w:val="28"/>
        </w:rPr>
        <w:t xml:space="preserve">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1857A061" w14:textId="77777777" w:rsidR="00EE03D8" w:rsidRPr="00EE03D8" w:rsidRDefault="00EE03D8" w:rsidP="00EE7CD0">
      <w:pPr>
        <w:pStyle w:val="Style2"/>
        <w:widowControl/>
        <w:tabs>
          <w:tab w:val="left" w:pos="142"/>
        </w:tabs>
        <w:spacing w:line="276" w:lineRule="auto"/>
        <w:ind w:firstLine="709"/>
        <w:jc w:val="both"/>
        <w:rPr>
          <w:rStyle w:val="FontStyle15"/>
          <w:rFonts w:asciiTheme="majorBidi" w:hAnsiTheme="majorBidi" w:cstheme="majorBidi"/>
          <w:sz w:val="28"/>
          <w:szCs w:val="28"/>
        </w:rPr>
      </w:pPr>
      <w:r w:rsidRPr="00EE03D8">
        <w:rPr>
          <w:rStyle w:val="FontStyle15"/>
          <w:rFonts w:asciiTheme="majorBidi" w:hAnsiTheme="majorBidi" w:cstheme="majorBidi"/>
          <w:sz w:val="28"/>
          <w:szCs w:val="28"/>
        </w:rPr>
        <w:t>Методические рекомендации по выполнению различных форм самостоятельных домашних заданий</w:t>
      </w:r>
    </w:p>
    <w:p w14:paraId="74B06015"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14:paraId="2D630456"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К выполнению заданий для самостоятельной работы предъявляются следующие требования: задания должны исполняться самостоятельно и представляться в установленный срок, а также соответствовать установленным требованиям по оформлению.</w:t>
      </w:r>
    </w:p>
    <w:p w14:paraId="4AAA10B6"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Студентам следует:</w:t>
      </w:r>
    </w:p>
    <w:p w14:paraId="794FFC2B" w14:textId="6F3A522B" w:rsidR="00EE03D8" w:rsidRPr="00EE03D8" w:rsidRDefault="00EE03D8" w:rsidP="00EE7CD0">
      <w:pPr>
        <w:pStyle w:val="Style9"/>
        <w:widowControl/>
        <w:tabs>
          <w:tab w:val="left" w:pos="142"/>
          <w:tab w:val="left" w:pos="710"/>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руководствоваться графиком самостоятельной работы, определенным РПД;</w:t>
      </w:r>
    </w:p>
    <w:p w14:paraId="0C89E699" w14:textId="77777777" w:rsidR="00EE03D8" w:rsidRPr="00EE03D8" w:rsidRDefault="00EE03D8" w:rsidP="00EE7CD0">
      <w:pPr>
        <w:pStyle w:val="Style9"/>
        <w:widowControl/>
        <w:numPr>
          <w:ilvl w:val="0"/>
          <w:numId w:val="20"/>
        </w:numPr>
        <w:tabs>
          <w:tab w:val="left" w:pos="142"/>
          <w:tab w:val="left" w:pos="90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04BD4450" w14:textId="64079C97" w:rsidR="00EE03D8" w:rsidRDefault="00EE03D8" w:rsidP="00EE7CD0">
      <w:pPr>
        <w:pStyle w:val="Style9"/>
        <w:widowControl/>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 xml:space="preserve">при подготовке к </w:t>
      </w:r>
      <w:r w:rsidR="00E418A2">
        <w:rPr>
          <w:rStyle w:val="FontStyle17"/>
          <w:rFonts w:asciiTheme="majorBidi" w:hAnsiTheme="majorBidi" w:cstheme="majorBidi"/>
          <w:sz w:val="28"/>
          <w:szCs w:val="28"/>
        </w:rPr>
        <w:t>зачету</w:t>
      </w:r>
      <w:r w:rsidRPr="00EE03D8">
        <w:rPr>
          <w:rStyle w:val="FontStyle17"/>
          <w:rFonts w:asciiTheme="majorBidi" w:hAnsiTheme="majorBidi" w:cstheme="majorBidi"/>
          <w:sz w:val="28"/>
          <w:szCs w:val="28"/>
        </w:rPr>
        <w:t xml:space="preserve">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1CD5F1A7" w14:textId="77777777" w:rsidR="0079455F" w:rsidRPr="00EE03D8" w:rsidRDefault="0079455F" w:rsidP="00EE7CD0">
      <w:pPr>
        <w:pStyle w:val="Style9"/>
        <w:widowControl/>
        <w:tabs>
          <w:tab w:val="left" w:pos="142"/>
          <w:tab w:val="left" w:pos="725"/>
        </w:tabs>
        <w:spacing w:line="276" w:lineRule="auto"/>
        <w:ind w:firstLine="709"/>
        <w:jc w:val="both"/>
        <w:rPr>
          <w:rStyle w:val="FontStyle17"/>
          <w:rFonts w:asciiTheme="majorBidi" w:hAnsiTheme="majorBidi" w:cstheme="majorBidi"/>
          <w:sz w:val="28"/>
          <w:szCs w:val="28"/>
        </w:rPr>
      </w:pPr>
    </w:p>
    <w:p w14:paraId="6BF253C0" w14:textId="77777777" w:rsidR="00EE03D8" w:rsidRPr="00EE03D8" w:rsidRDefault="00EE03D8" w:rsidP="00EE7CD0">
      <w:pPr>
        <w:pStyle w:val="Style5"/>
        <w:widowControl/>
        <w:tabs>
          <w:tab w:val="left" w:pos="142"/>
        </w:tabs>
        <w:spacing w:line="276" w:lineRule="auto"/>
        <w:ind w:firstLine="709"/>
        <w:jc w:val="both"/>
        <w:rPr>
          <w:rStyle w:val="FontStyle15"/>
          <w:rFonts w:asciiTheme="majorBidi" w:hAnsiTheme="majorBidi" w:cstheme="majorBidi"/>
          <w:sz w:val="28"/>
          <w:szCs w:val="28"/>
        </w:rPr>
      </w:pPr>
      <w:r w:rsidRPr="00EE03D8">
        <w:rPr>
          <w:rStyle w:val="FontStyle15"/>
          <w:rFonts w:asciiTheme="majorBidi" w:hAnsiTheme="majorBidi" w:cstheme="majorBidi"/>
          <w:sz w:val="28"/>
          <w:szCs w:val="28"/>
        </w:rPr>
        <w:t>Методические рекомендации по подготовке научного доклада</w:t>
      </w:r>
    </w:p>
    <w:p w14:paraId="4A83F0C6"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Одной из форм самостоятельной работы студента является подготовка научного доклада для обсуждения ее на практическом (семинарском) занятии.</w:t>
      </w:r>
    </w:p>
    <w:p w14:paraId="42B8B7DE"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Цель научного доклада - развитие у студентов навыков аналитической работы с научной литературой, анализа дискуссионных научных позиций, аргументации собственных взглядов. Подготовка научного доклада также развивает творческий потенциал студентов.</w:t>
      </w:r>
    </w:p>
    <w:p w14:paraId="4372949E"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lastRenderedPageBreak/>
        <w:t>Научный доклад готовится студентом самостоятельно (при необходимости возможна консультация у преподавателя, который ведет практические (семинарские) занятия).</w:t>
      </w:r>
    </w:p>
    <w:p w14:paraId="1DBC4A7E"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Рекомендации студенту:</w:t>
      </w:r>
    </w:p>
    <w:p w14:paraId="5B827620" w14:textId="75E5AA27" w:rsidR="00EE03D8" w:rsidRPr="00EE03D8" w:rsidRDefault="00EE03D8" w:rsidP="00EE7CD0">
      <w:pPr>
        <w:pStyle w:val="Style9"/>
        <w:widowControl/>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перед началом работы необходимо согласовать с преподавателем тему, структуру, литературу, а также обсудить ключевые вопросы, которые следует раскрыть в научном докладе;</w:t>
      </w:r>
    </w:p>
    <w:p w14:paraId="36FA85DD" w14:textId="3D64A07B" w:rsidR="00EE03D8" w:rsidRPr="00EE03D8" w:rsidRDefault="00EE03D8" w:rsidP="00EE7CD0">
      <w:pPr>
        <w:pStyle w:val="Style9"/>
        <w:widowControl/>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выступить на семинарском занятии с 10-минутной презентацией, ответить на вопросы студентов группы.</w:t>
      </w:r>
    </w:p>
    <w:p w14:paraId="43EE39C4"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Требования:</w:t>
      </w:r>
    </w:p>
    <w:p w14:paraId="252ADCD0" w14:textId="0895008E" w:rsidR="00EE03D8" w:rsidRPr="00EE03D8" w:rsidRDefault="00EE03D8" w:rsidP="00EE7CD0">
      <w:pPr>
        <w:pStyle w:val="Style9"/>
        <w:widowControl/>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 xml:space="preserve">к оформлению: шрифт - </w:t>
      </w:r>
      <w:proofErr w:type="spellStart"/>
      <w:r w:rsidRPr="00EE03D8">
        <w:rPr>
          <w:rStyle w:val="FontStyle17"/>
          <w:rFonts w:asciiTheme="majorBidi" w:hAnsiTheme="majorBidi" w:cstheme="majorBidi"/>
          <w:sz w:val="28"/>
          <w:szCs w:val="28"/>
          <w:lang w:val="en-US"/>
        </w:rPr>
        <w:t>TimesNewRoman</w:t>
      </w:r>
      <w:proofErr w:type="spellEnd"/>
      <w:r w:rsidRPr="00EE03D8">
        <w:rPr>
          <w:rStyle w:val="FontStyle17"/>
          <w:rFonts w:asciiTheme="majorBidi" w:hAnsiTheme="majorBidi" w:cstheme="majorBidi"/>
          <w:sz w:val="28"/>
          <w:szCs w:val="28"/>
        </w:rPr>
        <w:t>, размер шрифта -14, межстрочный интервал -1,5, размер полей- 2,5 см, отступ в начале абзаца -1,25 см, форматирование по ширине); листы доклада скреплены скоросшивателем. На титульном листе указывается наименование учебного заведения, название кафедры, наименование дисциплины, тема доклада, ФИО студента;</w:t>
      </w:r>
    </w:p>
    <w:p w14:paraId="7865CB69" w14:textId="4048BD86" w:rsidR="00EE03D8" w:rsidRPr="00EE03D8" w:rsidRDefault="00EE03D8" w:rsidP="00EE7CD0">
      <w:pPr>
        <w:pStyle w:val="Style9"/>
        <w:widowControl/>
        <w:tabs>
          <w:tab w:val="left" w:pos="142"/>
          <w:tab w:val="left" w:pos="720"/>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к структуре доклада - оглавление, введение (указывается актуальность, цель и задачи), основная часть, выводы автора, список литературы (не менее 5 позиций). Объем согласовывается с преподавателей. В конце работы ставится дата ее выполнения и подпись студента, выполнившего работу.</w:t>
      </w:r>
    </w:p>
    <w:p w14:paraId="74396FA8" w14:textId="098C9F2D" w:rsid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Общая оценка за доклад учитывает содержание, выступление, а также ответы на вопросы.</w:t>
      </w:r>
    </w:p>
    <w:p w14:paraId="0C1E660E" w14:textId="77777777" w:rsidR="00D52E8A" w:rsidRDefault="00D52E8A" w:rsidP="00EE7CD0">
      <w:pPr>
        <w:pStyle w:val="Style5"/>
        <w:widowControl/>
        <w:tabs>
          <w:tab w:val="left" w:pos="142"/>
        </w:tabs>
        <w:spacing w:line="276" w:lineRule="auto"/>
        <w:ind w:firstLine="709"/>
        <w:jc w:val="both"/>
        <w:rPr>
          <w:rStyle w:val="FontStyle15"/>
          <w:rFonts w:asciiTheme="majorBidi" w:hAnsiTheme="majorBidi" w:cstheme="majorBidi"/>
          <w:sz w:val="28"/>
          <w:szCs w:val="28"/>
        </w:rPr>
      </w:pPr>
    </w:p>
    <w:p w14:paraId="393C6DDF" w14:textId="77777777" w:rsidR="00D52E8A" w:rsidRDefault="00D52E8A" w:rsidP="00EE7CD0">
      <w:pPr>
        <w:pStyle w:val="Style5"/>
        <w:widowControl/>
        <w:tabs>
          <w:tab w:val="left" w:pos="142"/>
        </w:tabs>
        <w:spacing w:line="276" w:lineRule="auto"/>
        <w:ind w:firstLine="709"/>
        <w:jc w:val="both"/>
        <w:rPr>
          <w:rStyle w:val="FontStyle15"/>
          <w:rFonts w:asciiTheme="majorBidi" w:hAnsiTheme="majorBidi" w:cstheme="majorBidi"/>
          <w:sz w:val="28"/>
          <w:szCs w:val="28"/>
        </w:rPr>
      </w:pPr>
    </w:p>
    <w:p w14:paraId="188873C2" w14:textId="41501B84" w:rsidR="00EE03D8" w:rsidRPr="00EE03D8" w:rsidRDefault="00EE03D8" w:rsidP="00EE7CD0">
      <w:pPr>
        <w:pStyle w:val="Style5"/>
        <w:widowControl/>
        <w:tabs>
          <w:tab w:val="left" w:pos="142"/>
        </w:tabs>
        <w:spacing w:line="276" w:lineRule="auto"/>
        <w:ind w:firstLine="709"/>
        <w:jc w:val="both"/>
        <w:rPr>
          <w:rStyle w:val="FontStyle15"/>
          <w:rFonts w:asciiTheme="majorBidi" w:hAnsiTheme="majorBidi" w:cstheme="majorBidi"/>
          <w:sz w:val="28"/>
          <w:szCs w:val="28"/>
        </w:rPr>
      </w:pPr>
      <w:r w:rsidRPr="00EE03D8">
        <w:rPr>
          <w:rStyle w:val="FontStyle15"/>
          <w:rFonts w:asciiTheme="majorBidi" w:hAnsiTheme="majorBidi" w:cstheme="majorBidi"/>
          <w:sz w:val="28"/>
          <w:szCs w:val="28"/>
        </w:rPr>
        <w:t>Методические рекомендации по работе с литературой</w:t>
      </w:r>
    </w:p>
    <w:p w14:paraId="45CD9678"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Любая форма самостоятельной работы студента (подготовка к семинарскому занятию, написание эссе, доклада и т.п.) начинается с изучения соответствующей литературы, как в библиотеке, так и дома.</w:t>
      </w:r>
    </w:p>
    <w:p w14:paraId="7B124DE3"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К каждой теме учебной дисциплины подобрана основная и дополнительная литература.</w:t>
      </w:r>
    </w:p>
    <w:p w14:paraId="0842E492"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Основная литература - это учебники и учебные пособия.</w:t>
      </w:r>
    </w:p>
    <w:p w14:paraId="0947661F"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Дополнительная литература - это монографии, сборники научных трудов, журнальные и газетные статьи, различные справочники, энциклопедии, интернет ресурсы.</w:t>
      </w:r>
    </w:p>
    <w:p w14:paraId="132565C4"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Рекомендации студенту:</w:t>
      </w:r>
    </w:p>
    <w:p w14:paraId="1CBDD404" w14:textId="77777777" w:rsidR="00EE03D8" w:rsidRPr="00EE03D8" w:rsidRDefault="00EE03D8" w:rsidP="00EE7CD0">
      <w:pPr>
        <w:pStyle w:val="Style4"/>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 xml:space="preserve">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 </w:t>
      </w:r>
      <w:r w:rsidRPr="00EE03D8">
        <w:rPr>
          <w:rStyle w:val="FontStyle17"/>
          <w:rFonts w:asciiTheme="majorBidi" w:hAnsiTheme="majorBidi" w:cstheme="majorBidi"/>
          <w:sz w:val="28"/>
          <w:szCs w:val="28"/>
        </w:rPr>
        <w:lastRenderedPageBreak/>
        <w:t>Такое поверхностное ознакомление позволит узнать, какие главы следует читать внимательно, а какие прочитать быстро;</w:t>
      </w:r>
    </w:p>
    <w:p w14:paraId="397B5FB1" w14:textId="7103F941" w:rsidR="00EE03D8" w:rsidRPr="00EE03D8" w:rsidRDefault="00EE03D8" w:rsidP="00EE7CD0">
      <w:pPr>
        <w:pStyle w:val="Style9"/>
        <w:widowControl/>
        <w:tabs>
          <w:tab w:val="left" w:pos="142"/>
          <w:tab w:val="left" w:pos="720"/>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в книге или журнале, принадлежащие самому студенту, ключевые позиции можно выделять маркером или делать пометки на полях. При работе с Интернет - источником целесообразно также выделять важную информацию;</w:t>
      </w:r>
    </w:p>
    <w:p w14:paraId="4D12D2A8" w14:textId="77777777" w:rsidR="00EE03D8" w:rsidRPr="00EE03D8" w:rsidRDefault="00EE03D8" w:rsidP="00EE7CD0">
      <w:pPr>
        <w:pStyle w:val="Style9"/>
        <w:widowControl/>
        <w:tabs>
          <w:tab w:val="left" w:pos="142"/>
          <w:tab w:val="left" w:pos="883"/>
        </w:tabs>
        <w:spacing w:before="10"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sidRPr="00EE03D8">
        <w:rPr>
          <w:rStyle w:val="FontStyle17"/>
          <w:rFonts w:asciiTheme="majorBidi" w:hAnsiTheme="majorBidi" w:cstheme="majorBidi"/>
          <w:sz w:val="28"/>
          <w:szCs w:val="28"/>
        </w:rPr>
        <w:tab/>
        <w:t>если книга или журнал не являются собственностью студента, то целесообразно записывать номера страниц, которые привлекли внимание. Позже следует возвратиться к ним, перечитать или переписать нужную информацию. Физическое действие по записыванию помогает прочно заложить данную информацию в «банк памяти».</w:t>
      </w:r>
    </w:p>
    <w:p w14:paraId="66284A33" w14:textId="77777777" w:rsidR="00EE03D8" w:rsidRPr="00EE03D8" w:rsidRDefault="00EE03D8" w:rsidP="00EE7CD0">
      <w:pPr>
        <w:pStyle w:val="Style9"/>
        <w:widowControl/>
        <w:tabs>
          <w:tab w:val="left" w:pos="142"/>
          <w:tab w:val="left" w:pos="883"/>
        </w:tabs>
        <w:spacing w:before="10"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Записи в той или иной форме не только способствуют пониманию и усвоению изучаемого материала, но и помогают вырабатывать навыки ясного изложения в письменной форме тех или иных теоретических вопросов.</w:t>
      </w:r>
    </w:p>
    <w:p w14:paraId="32B37832" w14:textId="77777777" w:rsidR="00EE03D8" w:rsidRPr="00EE03D8" w:rsidRDefault="00EE03D8" w:rsidP="00EE03D8">
      <w:pPr>
        <w:pStyle w:val="Style9"/>
        <w:widowControl/>
        <w:tabs>
          <w:tab w:val="left" w:pos="142"/>
          <w:tab w:val="left" w:pos="883"/>
        </w:tabs>
        <w:spacing w:before="10" w:line="276" w:lineRule="auto"/>
        <w:ind w:firstLine="709"/>
        <w:jc w:val="left"/>
        <w:rPr>
          <w:rStyle w:val="FontStyle17"/>
          <w:rFonts w:asciiTheme="majorBidi" w:hAnsiTheme="majorBidi" w:cstheme="majorBidi"/>
          <w:sz w:val="28"/>
          <w:szCs w:val="28"/>
        </w:rPr>
      </w:pPr>
    </w:p>
    <w:p w14:paraId="2A16DEB2" w14:textId="77777777" w:rsidR="00EE03D8" w:rsidRPr="00EE03D8" w:rsidRDefault="00EE03D8" w:rsidP="00EE03D8">
      <w:pPr>
        <w:pStyle w:val="a5"/>
        <w:widowControl w:val="0"/>
        <w:numPr>
          <w:ilvl w:val="0"/>
          <w:numId w:val="21"/>
        </w:numPr>
        <w:autoSpaceDE w:val="0"/>
        <w:autoSpaceDN w:val="0"/>
        <w:adjustRightInd w:val="0"/>
        <w:ind w:left="0" w:firstLine="0"/>
        <w:contextualSpacing/>
        <w:outlineLvl w:val="0"/>
        <w:rPr>
          <w:rFonts w:asciiTheme="majorBidi" w:hAnsiTheme="majorBidi" w:cstheme="majorBidi"/>
          <w:b/>
          <w:sz w:val="28"/>
          <w:szCs w:val="28"/>
        </w:rPr>
      </w:pPr>
      <w:bookmarkStart w:id="13" w:name="_Toc3995516"/>
      <w:r w:rsidRPr="00EE03D8">
        <w:rPr>
          <w:rFonts w:asciiTheme="majorBidi" w:hAnsiTheme="majorBidi" w:cstheme="majorBidi"/>
          <w:b/>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13"/>
    </w:p>
    <w:p w14:paraId="4A6A25E9" w14:textId="77777777" w:rsidR="00EE03D8" w:rsidRPr="00EE03D8" w:rsidRDefault="00EE03D8" w:rsidP="00EE03D8">
      <w:pPr>
        <w:keepNext/>
        <w:widowControl w:val="0"/>
        <w:autoSpaceDE w:val="0"/>
        <w:autoSpaceDN w:val="0"/>
        <w:adjustRightInd w:val="0"/>
        <w:spacing w:before="240" w:after="60"/>
        <w:ind w:firstLine="720"/>
        <w:outlineLvl w:val="0"/>
        <w:rPr>
          <w:rFonts w:asciiTheme="majorBidi" w:eastAsia="Calibri" w:hAnsiTheme="majorBidi" w:cstheme="majorBidi"/>
          <w:b/>
          <w:bCs/>
          <w:color w:val="000000"/>
          <w:kern w:val="32"/>
          <w:sz w:val="28"/>
          <w:szCs w:val="28"/>
        </w:rPr>
      </w:pPr>
      <w:bookmarkStart w:id="14" w:name="_Toc531614950"/>
      <w:bookmarkStart w:id="15" w:name="_Toc531686467"/>
      <w:bookmarkStart w:id="16" w:name="_Toc3995517"/>
      <w:r w:rsidRPr="00EE03D8">
        <w:rPr>
          <w:rFonts w:asciiTheme="majorBidi" w:eastAsia="Calibri" w:hAnsiTheme="majorBidi" w:cstheme="majorBidi"/>
          <w:b/>
          <w:bCs/>
          <w:color w:val="000000"/>
          <w:kern w:val="32"/>
          <w:sz w:val="28"/>
          <w:szCs w:val="28"/>
        </w:rPr>
        <w:t>11. 1. Комплект лицензионного программного обеспечения:</w:t>
      </w:r>
      <w:bookmarkEnd w:id="14"/>
      <w:bookmarkEnd w:id="15"/>
      <w:bookmarkEnd w:id="16"/>
    </w:p>
    <w:p w14:paraId="653D2DEA" w14:textId="77777777" w:rsidR="00EE03D8" w:rsidRPr="00EE03D8" w:rsidRDefault="00EE03D8" w:rsidP="00EE03D8">
      <w:pPr>
        <w:keepNext/>
        <w:widowControl w:val="0"/>
        <w:autoSpaceDE w:val="0"/>
        <w:autoSpaceDN w:val="0"/>
        <w:adjustRightInd w:val="0"/>
        <w:ind w:firstLine="720"/>
        <w:outlineLvl w:val="0"/>
        <w:rPr>
          <w:rFonts w:asciiTheme="majorBidi" w:eastAsia="Calibri" w:hAnsiTheme="majorBidi" w:cstheme="majorBidi"/>
          <w:bCs/>
          <w:color w:val="000000"/>
          <w:kern w:val="32"/>
          <w:sz w:val="28"/>
          <w:szCs w:val="28"/>
        </w:rPr>
      </w:pPr>
      <w:bookmarkStart w:id="17" w:name="_Toc531614951"/>
      <w:bookmarkStart w:id="18" w:name="_Toc531686468"/>
      <w:bookmarkStart w:id="19" w:name="_Toc3995518"/>
      <w:r w:rsidRPr="00EE03D8">
        <w:rPr>
          <w:rFonts w:asciiTheme="majorBidi" w:eastAsia="Calibri" w:hAnsiTheme="majorBidi" w:cstheme="majorBidi"/>
          <w:bCs/>
          <w:color w:val="000000"/>
          <w:kern w:val="32"/>
          <w:sz w:val="28"/>
          <w:szCs w:val="28"/>
        </w:rPr>
        <w:t xml:space="preserve">1. </w:t>
      </w:r>
      <w:r w:rsidRPr="00EE03D8">
        <w:rPr>
          <w:rFonts w:asciiTheme="majorBidi" w:eastAsia="Calibri" w:hAnsiTheme="majorBidi" w:cstheme="majorBidi"/>
          <w:bCs/>
          <w:color w:val="000000"/>
          <w:kern w:val="32"/>
          <w:sz w:val="28"/>
          <w:szCs w:val="28"/>
          <w:lang w:val="en-US"/>
        </w:rPr>
        <w:t>Windows</w:t>
      </w:r>
      <w:r w:rsidRPr="00EE03D8">
        <w:rPr>
          <w:rFonts w:asciiTheme="majorBidi" w:eastAsia="Calibri" w:hAnsiTheme="majorBidi" w:cstheme="majorBidi"/>
          <w:bCs/>
          <w:color w:val="000000"/>
          <w:kern w:val="32"/>
          <w:sz w:val="28"/>
          <w:szCs w:val="28"/>
        </w:rPr>
        <w:t xml:space="preserve">, </w:t>
      </w:r>
      <w:proofErr w:type="spellStart"/>
      <w:r w:rsidRPr="00EE03D8">
        <w:rPr>
          <w:rFonts w:asciiTheme="majorBidi" w:eastAsia="Calibri" w:hAnsiTheme="majorBidi" w:cstheme="majorBidi"/>
          <w:bCs/>
          <w:color w:val="000000"/>
          <w:kern w:val="32"/>
          <w:sz w:val="28"/>
          <w:szCs w:val="28"/>
          <w:lang w:val="en-US"/>
        </w:rPr>
        <w:t>MicrosoftOffice</w:t>
      </w:r>
      <w:proofErr w:type="spellEnd"/>
      <w:r w:rsidRPr="00EE03D8">
        <w:rPr>
          <w:rFonts w:asciiTheme="majorBidi" w:eastAsia="Calibri" w:hAnsiTheme="majorBidi" w:cstheme="majorBidi"/>
          <w:bCs/>
          <w:color w:val="000000"/>
          <w:kern w:val="32"/>
          <w:sz w:val="28"/>
          <w:szCs w:val="28"/>
        </w:rPr>
        <w:t>.</w:t>
      </w:r>
      <w:bookmarkEnd w:id="17"/>
      <w:bookmarkEnd w:id="18"/>
      <w:bookmarkEnd w:id="19"/>
    </w:p>
    <w:p w14:paraId="771754C7" w14:textId="4B5D3D22" w:rsidR="00EE03D8" w:rsidRPr="00D81FF5" w:rsidRDefault="00EE03D8" w:rsidP="00EE03D8">
      <w:pPr>
        <w:keepNext/>
        <w:widowControl w:val="0"/>
        <w:autoSpaceDE w:val="0"/>
        <w:autoSpaceDN w:val="0"/>
        <w:adjustRightInd w:val="0"/>
        <w:ind w:firstLine="720"/>
        <w:outlineLvl w:val="0"/>
        <w:rPr>
          <w:rFonts w:asciiTheme="majorBidi" w:eastAsia="Calibri" w:hAnsiTheme="majorBidi" w:cstheme="majorBidi"/>
          <w:bCs/>
          <w:color w:val="000000"/>
          <w:kern w:val="32"/>
          <w:sz w:val="28"/>
          <w:szCs w:val="28"/>
        </w:rPr>
      </w:pPr>
      <w:bookmarkStart w:id="20" w:name="_Toc531614952"/>
      <w:bookmarkStart w:id="21" w:name="_Toc531686469"/>
      <w:bookmarkStart w:id="22" w:name="_Toc3995519"/>
      <w:r w:rsidRPr="00EE03D8">
        <w:rPr>
          <w:rFonts w:asciiTheme="majorBidi" w:eastAsia="Calibri" w:hAnsiTheme="majorBidi" w:cstheme="majorBidi"/>
          <w:bCs/>
          <w:color w:val="000000"/>
          <w:kern w:val="32"/>
          <w:sz w:val="28"/>
          <w:szCs w:val="28"/>
        </w:rPr>
        <w:t xml:space="preserve">2. Антивирус </w:t>
      </w:r>
      <w:bookmarkEnd w:id="20"/>
      <w:bookmarkEnd w:id="21"/>
      <w:bookmarkEnd w:id="22"/>
      <w:r w:rsidR="0096771D" w:rsidRPr="0096771D">
        <w:rPr>
          <w:sz w:val="28"/>
          <w:szCs w:val="28"/>
          <w:lang w:val="en-US" w:eastAsia="ru-RU"/>
        </w:rPr>
        <w:t>Kaspersky</w:t>
      </w:r>
      <w:r w:rsidR="00D81FF5">
        <w:rPr>
          <w:sz w:val="28"/>
          <w:szCs w:val="28"/>
          <w:lang w:eastAsia="ru-RU"/>
        </w:rPr>
        <w:t>.</w:t>
      </w:r>
    </w:p>
    <w:p w14:paraId="551C5046" w14:textId="77777777" w:rsidR="00EE03D8" w:rsidRPr="00EE03D8" w:rsidRDefault="00EE03D8" w:rsidP="00EE03D8">
      <w:pPr>
        <w:keepNext/>
        <w:widowControl w:val="0"/>
        <w:autoSpaceDE w:val="0"/>
        <w:autoSpaceDN w:val="0"/>
        <w:adjustRightInd w:val="0"/>
        <w:ind w:firstLine="720"/>
        <w:outlineLvl w:val="0"/>
        <w:rPr>
          <w:rFonts w:asciiTheme="majorBidi" w:eastAsia="Calibri" w:hAnsiTheme="majorBidi" w:cstheme="majorBidi"/>
          <w:bCs/>
          <w:color w:val="000000"/>
          <w:kern w:val="32"/>
          <w:sz w:val="28"/>
          <w:szCs w:val="28"/>
        </w:rPr>
      </w:pPr>
    </w:p>
    <w:p w14:paraId="3A40828B" w14:textId="74D38427" w:rsidR="00EE03D8" w:rsidRPr="00EE03D8" w:rsidRDefault="00EE03D8" w:rsidP="00EE03D8">
      <w:pPr>
        <w:keepNext/>
        <w:widowControl w:val="0"/>
        <w:autoSpaceDE w:val="0"/>
        <w:autoSpaceDN w:val="0"/>
        <w:adjustRightInd w:val="0"/>
        <w:ind w:firstLine="720"/>
        <w:outlineLvl w:val="0"/>
        <w:rPr>
          <w:rFonts w:asciiTheme="majorBidi" w:eastAsia="Calibri" w:hAnsiTheme="majorBidi" w:cstheme="majorBidi"/>
          <w:bCs/>
          <w:color w:val="000000"/>
          <w:kern w:val="32"/>
          <w:sz w:val="28"/>
          <w:szCs w:val="28"/>
        </w:rPr>
      </w:pPr>
      <w:bookmarkStart w:id="23" w:name="_Toc531614953"/>
      <w:bookmarkStart w:id="24" w:name="_Toc531686470"/>
      <w:bookmarkStart w:id="25" w:name="_Toc3995520"/>
      <w:r w:rsidRPr="00EE03D8">
        <w:rPr>
          <w:rFonts w:asciiTheme="majorBidi" w:eastAsia="Calibri" w:hAnsiTheme="majorBidi" w:cstheme="majorBidi"/>
          <w:b/>
          <w:bCs/>
          <w:color w:val="000000"/>
          <w:kern w:val="32"/>
          <w:sz w:val="28"/>
          <w:szCs w:val="28"/>
        </w:rPr>
        <w:t>11.2. Современные профессиональные базы данных и информационные справочные системы</w:t>
      </w:r>
      <w:bookmarkEnd w:id="23"/>
      <w:bookmarkEnd w:id="24"/>
      <w:bookmarkEnd w:id="25"/>
    </w:p>
    <w:p w14:paraId="57DCE4AA" w14:textId="77777777" w:rsidR="00EE03D8" w:rsidRPr="00EE03D8" w:rsidRDefault="00EE03D8" w:rsidP="00EE03D8">
      <w:pPr>
        <w:widowControl w:val="0"/>
        <w:shd w:val="clear" w:color="auto" w:fill="FFFFFF"/>
        <w:tabs>
          <w:tab w:val="left" w:pos="442"/>
        </w:tabs>
        <w:autoSpaceDE w:val="0"/>
        <w:autoSpaceDN w:val="0"/>
        <w:adjustRightInd w:val="0"/>
        <w:ind w:left="709" w:right="11"/>
        <w:rPr>
          <w:rFonts w:asciiTheme="majorBidi" w:eastAsia="Calibri" w:hAnsiTheme="majorBidi" w:cstheme="majorBidi"/>
          <w:bCs/>
          <w:color w:val="000000"/>
          <w:sz w:val="28"/>
          <w:szCs w:val="28"/>
        </w:rPr>
      </w:pPr>
      <w:r w:rsidRPr="00EE03D8">
        <w:rPr>
          <w:rFonts w:asciiTheme="majorBidi" w:eastAsia="Calibri" w:hAnsiTheme="majorBidi" w:cstheme="majorBidi"/>
          <w:bCs/>
          <w:color w:val="000000"/>
          <w:sz w:val="28"/>
          <w:szCs w:val="28"/>
        </w:rPr>
        <w:t>1. Информационно-правовая система «Гарант»</w:t>
      </w:r>
    </w:p>
    <w:p w14:paraId="503D2340" w14:textId="77777777" w:rsidR="00EE03D8" w:rsidRPr="00EE03D8" w:rsidRDefault="00EE03D8" w:rsidP="00EE03D8">
      <w:pPr>
        <w:widowControl w:val="0"/>
        <w:shd w:val="clear" w:color="auto" w:fill="FFFFFF"/>
        <w:tabs>
          <w:tab w:val="left" w:pos="442"/>
        </w:tabs>
        <w:autoSpaceDE w:val="0"/>
        <w:autoSpaceDN w:val="0"/>
        <w:adjustRightInd w:val="0"/>
        <w:ind w:left="709" w:right="11"/>
        <w:rPr>
          <w:rFonts w:asciiTheme="majorBidi" w:eastAsia="Calibri" w:hAnsiTheme="majorBidi" w:cstheme="majorBidi"/>
          <w:bCs/>
          <w:color w:val="000000"/>
          <w:sz w:val="28"/>
          <w:szCs w:val="28"/>
        </w:rPr>
      </w:pPr>
      <w:r w:rsidRPr="00EE03D8">
        <w:rPr>
          <w:rFonts w:asciiTheme="majorBidi" w:eastAsia="Calibri" w:hAnsiTheme="majorBidi" w:cstheme="majorBidi"/>
          <w:bCs/>
          <w:color w:val="000000"/>
          <w:sz w:val="28"/>
          <w:szCs w:val="28"/>
        </w:rPr>
        <w:t>2. Информационно-правовая система «Консультант Плюс»</w:t>
      </w:r>
    </w:p>
    <w:p w14:paraId="547E31C1" w14:textId="77777777" w:rsidR="00EE03D8" w:rsidRPr="00EE03D8" w:rsidRDefault="00EE03D8" w:rsidP="00EE03D8">
      <w:pPr>
        <w:widowControl w:val="0"/>
        <w:shd w:val="clear" w:color="auto" w:fill="FFFFFF"/>
        <w:tabs>
          <w:tab w:val="left" w:pos="442"/>
        </w:tabs>
        <w:autoSpaceDE w:val="0"/>
        <w:autoSpaceDN w:val="0"/>
        <w:adjustRightInd w:val="0"/>
        <w:ind w:left="709" w:right="11"/>
        <w:rPr>
          <w:rFonts w:asciiTheme="majorBidi" w:eastAsia="Calibri" w:hAnsiTheme="majorBidi" w:cstheme="majorBidi"/>
          <w:bCs/>
          <w:color w:val="000000"/>
          <w:sz w:val="28"/>
          <w:szCs w:val="28"/>
        </w:rPr>
      </w:pPr>
      <w:r w:rsidRPr="00EE03D8">
        <w:rPr>
          <w:rFonts w:asciiTheme="majorBidi" w:eastAsia="Calibri" w:hAnsiTheme="majorBidi" w:cstheme="majorBidi"/>
          <w:bCs/>
          <w:color w:val="000000"/>
          <w:sz w:val="28"/>
          <w:szCs w:val="28"/>
        </w:rPr>
        <w:t xml:space="preserve">3. Электронная энциклопедия: </w:t>
      </w:r>
      <w:hyperlink r:id="rId8" w:history="1">
        <w:r w:rsidRPr="00EE03D8">
          <w:rPr>
            <w:rFonts w:asciiTheme="majorBidi" w:eastAsia="Calibri" w:hAnsiTheme="majorBidi" w:cstheme="majorBidi"/>
            <w:bCs/>
            <w:color w:val="0000FF"/>
            <w:sz w:val="28"/>
            <w:szCs w:val="28"/>
            <w:u w:val="single"/>
            <w:lang w:val="en-US"/>
          </w:rPr>
          <w:t>http</w:t>
        </w:r>
        <w:r w:rsidRPr="00EE03D8">
          <w:rPr>
            <w:rFonts w:asciiTheme="majorBidi" w:eastAsia="Calibri" w:hAnsiTheme="majorBidi" w:cstheme="majorBidi"/>
            <w:bCs/>
            <w:color w:val="0000FF"/>
            <w:sz w:val="28"/>
            <w:szCs w:val="28"/>
            <w:u w:val="single"/>
          </w:rPr>
          <w:t>://</w:t>
        </w:r>
        <w:proofErr w:type="spellStart"/>
        <w:r w:rsidRPr="00EE03D8">
          <w:rPr>
            <w:rFonts w:asciiTheme="majorBidi" w:eastAsia="Calibri" w:hAnsiTheme="majorBidi" w:cstheme="majorBidi"/>
            <w:bCs/>
            <w:color w:val="0000FF"/>
            <w:sz w:val="28"/>
            <w:szCs w:val="28"/>
            <w:u w:val="single"/>
            <w:lang w:val="en-US"/>
          </w:rPr>
          <w:t>ru</w:t>
        </w:r>
        <w:proofErr w:type="spellEnd"/>
        <w:r w:rsidRPr="00EE03D8">
          <w:rPr>
            <w:rFonts w:asciiTheme="majorBidi" w:eastAsia="Calibri" w:hAnsiTheme="majorBidi" w:cstheme="majorBidi"/>
            <w:bCs/>
            <w:color w:val="0000FF"/>
            <w:sz w:val="28"/>
            <w:szCs w:val="28"/>
            <w:u w:val="single"/>
          </w:rPr>
          <w:t>.</w:t>
        </w:r>
        <w:proofErr w:type="spellStart"/>
        <w:r w:rsidRPr="00EE03D8">
          <w:rPr>
            <w:rFonts w:asciiTheme="majorBidi" w:eastAsia="Calibri" w:hAnsiTheme="majorBidi" w:cstheme="majorBidi"/>
            <w:bCs/>
            <w:color w:val="0000FF"/>
            <w:sz w:val="28"/>
            <w:szCs w:val="28"/>
            <w:u w:val="single"/>
            <w:lang w:val="en-US"/>
          </w:rPr>
          <w:t>wikipedia</w:t>
        </w:r>
        <w:proofErr w:type="spellEnd"/>
        <w:r w:rsidRPr="00EE03D8">
          <w:rPr>
            <w:rFonts w:asciiTheme="majorBidi" w:eastAsia="Calibri" w:hAnsiTheme="majorBidi" w:cstheme="majorBidi"/>
            <w:bCs/>
            <w:color w:val="0000FF"/>
            <w:sz w:val="28"/>
            <w:szCs w:val="28"/>
            <w:u w:val="single"/>
          </w:rPr>
          <w:t>.</w:t>
        </w:r>
        <w:r w:rsidRPr="00EE03D8">
          <w:rPr>
            <w:rFonts w:asciiTheme="majorBidi" w:eastAsia="Calibri" w:hAnsiTheme="majorBidi" w:cstheme="majorBidi"/>
            <w:bCs/>
            <w:color w:val="0000FF"/>
            <w:sz w:val="28"/>
            <w:szCs w:val="28"/>
            <w:u w:val="single"/>
            <w:lang w:val="en-US"/>
          </w:rPr>
          <w:t>org</w:t>
        </w:r>
        <w:r w:rsidRPr="00EE03D8">
          <w:rPr>
            <w:rFonts w:asciiTheme="majorBidi" w:eastAsia="Calibri" w:hAnsiTheme="majorBidi" w:cstheme="majorBidi"/>
            <w:bCs/>
            <w:color w:val="0000FF"/>
            <w:sz w:val="28"/>
            <w:szCs w:val="28"/>
            <w:u w:val="single"/>
          </w:rPr>
          <w:t>/</w:t>
        </w:r>
        <w:r w:rsidRPr="00EE03D8">
          <w:rPr>
            <w:rFonts w:asciiTheme="majorBidi" w:eastAsia="Calibri" w:hAnsiTheme="majorBidi" w:cstheme="majorBidi"/>
            <w:bCs/>
            <w:color w:val="0000FF"/>
            <w:sz w:val="28"/>
            <w:szCs w:val="28"/>
            <w:u w:val="single"/>
            <w:lang w:val="en-US"/>
          </w:rPr>
          <w:t>wiki</w:t>
        </w:r>
        <w:r w:rsidRPr="00EE03D8">
          <w:rPr>
            <w:rFonts w:asciiTheme="majorBidi" w:eastAsia="Calibri" w:hAnsiTheme="majorBidi" w:cstheme="majorBidi"/>
            <w:bCs/>
            <w:color w:val="0000FF"/>
            <w:sz w:val="28"/>
            <w:szCs w:val="28"/>
            <w:u w:val="single"/>
          </w:rPr>
          <w:t>/</w:t>
        </w:r>
        <w:r w:rsidRPr="00EE03D8">
          <w:rPr>
            <w:rFonts w:asciiTheme="majorBidi" w:eastAsia="Calibri" w:hAnsiTheme="majorBidi" w:cstheme="majorBidi"/>
            <w:bCs/>
            <w:color w:val="0000FF"/>
            <w:sz w:val="28"/>
            <w:szCs w:val="28"/>
            <w:u w:val="single"/>
            <w:lang w:val="en-US"/>
          </w:rPr>
          <w:t>Wiki</w:t>
        </w:r>
      </w:hyperlink>
    </w:p>
    <w:p w14:paraId="08479B59" w14:textId="77777777" w:rsidR="00EE03D8" w:rsidRPr="00EE03D8" w:rsidRDefault="00EE03D8" w:rsidP="00EE03D8">
      <w:pPr>
        <w:widowControl w:val="0"/>
        <w:shd w:val="clear" w:color="auto" w:fill="FFFFFF"/>
        <w:tabs>
          <w:tab w:val="left" w:pos="442"/>
        </w:tabs>
        <w:autoSpaceDE w:val="0"/>
        <w:autoSpaceDN w:val="0"/>
        <w:adjustRightInd w:val="0"/>
        <w:ind w:left="709" w:right="11"/>
        <w:rPr>
          <w:rFonts w:asciiTheme="majorBidi" w:eastAsia="Calibri" w:hAnsiTheme="majorBidi" w:cstheme="majorBidi"/>
          <w:bCs/>
          <w:color w:val="000000"/>
          <w:sz w:val="28"/>
          <w:szCs w:val="28"/>
        </w:rPr>
      </w:pPr>
      <w:r w:rsidRPr="00EE03D8">
        <w:rPr>
          <w:rFonts w:asciiTheme="majorBidi" w:eastAsia="Calibri" w:hAnsiTheme="majorBidi" w:cstheme="majorBidi"/>
          <w:bCs/>
          <w:color w:val="000000"/>
          <w:sz w:val="28"/>
          <w:szCs w:val="28"/>
        </w:rPr>
        <w:t>4. Система комплексного раскрытия информации «СКРИН» -</w:t>
      </w:r>
      <w:r w:rsidRPr="00EE03D8">
        <w:rPr>
          <w:rFonts w:asciiTheme="majorBidi" w:eastAsia="Calibri" w:hAnsiTheme="majorBidi" w:cstheme="majorBidi"/>
          <w:bCs/>
          <w:color w:val="000000"/>
          <w:sz w:val="28"/>
          <w:szCs w:val="28"/>
          <w:lang w:val="en-US"/>
        </w:rPr>
        <w:t>http</w:t>
      </w:r>
      <w:r w:rsidRPr="00EE03D8">
        <w:rPr>
          <w:rFonts w:asciiTheme="majorBidi" w:eastAsia="Calibri" w:hAnsiTheme="majorBidi" w:cstheme="majorBidi"/>
          <w:bCs/>
          <w:color w:val="000000"/>
          <w:sz w:val="28"/>
          <w:szCs w:val="28"/>
        </w:rPr>
        <w:t>://</w:t>
      </w:r>
      <w:r w:rsidRPr="00EE03D8">
        <w:rPr>
          <w:rFonts w:asciiTheme="majorBidi" w:eastAsia="Calibri" w:hAnsiTheme="majorBidi" w:cstheme="majorBidi"/>
          <w:bCs/>
          <w:color w:val="000000"/>
          <w:sz w:val="28"/>
          <w:szCs w:val="28"/>
          <w:lang w:val="en-US"/>
        </w:rPr>
        <w:t>www</w:t>
      </w:r>
      <w:r w:rsidRPr="00EE03D8">
        <w:rPr>
          <w:rFonts w:asciiTheme="majorBidi" w:eastAsia="Calibri" w:hAnsiTheme="majorBidi" w:cstheme="majorBidi"/>
          <w:bCs/>
          <w:color w:val="000000"/>
          <w:sz w:val="28"/>
          <w:szCs w:val="28"/>
        </w:rPr>
        <w:t>.</w:t>
      </w:r>
      <w:proofErr w:type="spellStart"/>
      <w:r w:rsidRPr="00EE03D8">
        <w:rPr>
          <w:rFonts w:asciiTheme="majorBidi" w:eastAsia="Calibri" w:hAnsiTheme="majorBidi" w:cstheme="majorBidi"/>
          <w:bCs/>
          <w:color w:val="000000"/>
          <w:sz w:val="28"/>
          <w:szCs w:val="28"/>
          <w:lang w:val="en-US"/>
        </w:rPr>
        <w:t>skrin</w:t>
      </w:r>
      <w:proofErr w:type="spellEnd"/>
      <w:r w:rsidRPr="00EE03D8">
        <w:rPr>
          <w:rFonts w:asciiTheme="majorBidi" w:eastAsia="Calibri" w:hAnsiTheme="majorBidi" w:cstheme="majorBidi"/>
          <w:bCs/>
          <w:color w:val="000000"/>
          <w:sz w:val="28"/>
          <w:szCs w:val="28"/>
        </w:rPr>
        <w:t>.</w:t>
      </w:r>
      <w:proofErr w:type="spellStart"/>
      <w:r w:rsidRPr="00EE03D8">
        <w:rPr>
          <w:rFonts w:asciiTheme="majorBidi" w:eastAsia="Calibri" w:hAnsiTheme="majorBidi" w:cstheme="majorBidi"/>
          <w:bCs/>
          <w:color w:val="000000"/>
          <w:sz w:val="28"/>
          <w:szCs w:val="28"/>
          <w:lang w:val="en-US"/>
        </w:rPr>
        <w:t>ru</w:t>
      </w:r>
      <w:proofErr w:type="spellEnd"/>
      <w:r w:rsidRPr="00EE03D8">
        <w:rPr>
          <w:rFonts w:asciiTheme="majorBidi" w:eastAsia="Calibri" w:hAnsiTheme="majorBidi" w:cstheme="majorBidi"/>
          <w:bCs/>
          <w:color w:val="000000"/>
          <w:sz w:val="28"/>
          <w:szCs w:val="28"/>
        </w:rPr>
        <w:t>/</w:t>
      </w:r>
    </w:p>
    <w:p w14:paraId="3E1F5DD4" w14:textId="77777777" w:rsidR="00EE03D8" w:rsidRPr="00EE03D8" w:rsidRDefault="00EE03D8" w:rsidP="00EE03D8">
      <w:pPr>
        <w:widowControl w:val="0"/>
        <w:autoSpaceDE w:val="0"/>
        <w:autoSpaceDN w:val="0"/>
        <w:adjustRightInd w:val="0"/>
        <w:ind w:left="360"/>
        <w:contextualSpacing/>
        <w:rPr>
          <w:rFonts w:asciiTheme="majorBidi" w:eastAsia="Calibri" w:hAnsiTheme="majorBidi" w:cstheme="majorBidi"/>
          <w:sz w:val="28"/>
          <w:szCs w:val="28"/>
        </w:rPr>
      </w:pPr>
      <w:r w:rsidRPr="00EE03D8">
        <w:rPr>
          <w:rFonts w:asciiTheme="majorBidi" w:eastAsia="Calibri" w:hAnsiTheme="majorBidi" w:cstheme="majorBidi"/>
          <w:bCs/>
          <w:color w:val="000000"/>
          <w:sz w:val="28"/>
          <w:szCs w:val="28"/>
        </w:rPr>
        <w:t xml:space="preserve">     5. </w:t>
      </w:r>
      <w:r w:rsidRPr="00EE03D8">
        <w:rPr>
          <w:rFonts w:asciiTheme="majorBidi" w:eastAsia="Calibri" w:hAnsiTheme="majorBidi" w:cstheme="majorBidi"/>
          <w:sz w:val="28"/>
          <w:szCs w:val="28"/>
        </w:rPr>
        <w:t>Система информационно-аналитического агентства «</w:t>
      </w:r>
      <w:proofErr w:type="spellStart"/>
      <w:r w:rsidRPr="00EE03D8">
        <w:rPr>
          <w:rFonts w:asciiTheme="majorBidi" w:eastAsia="Calibri" w:hAnsiTheme="majorBidi" w:cstheme="majorBidi"/>
          <w:sz w:val="28"/>
          <w:szCs w:val="28"/>
        </w:rPr>
        <w:t>Bloomberg</w:t>
      </w:r>
      <w:proofErr w:type="spellEnd"/>
      <w:r w:rsidRPr="00EE03D8">
        <w:rPr>
          <w:rFonts w:asciiTheme="majorBidi" w:eastAsia="Calibri" w:hAnsiTheme="majorBidi" w:cstheme="majorBidi"/>
          <w:sz w:val="28"/>
          <w:szCs w:val="28"/>
        </w:rPr>
        <w:t>»;</w:t>
      </w:r>
    </w:p>
    <w:p w14:paraId="545F6635" w14:textId="77777777" w:rsidR="00EE03D8" w:rsidRPr="00EE03D8" w:rsidRDefault="00EE03D8" w:rsidP="00EE03D8">
      <w:pPr>
        <w:widowControl w:val="0"/>
        <w:autoSpaceDE w:val="0"/>
        <w:autoSpaceDN w:val="0"/>
        <w:adjustRightInd w:val="0"/>
        <w:ind w:left="360"/>
        <w:contextualSpacing/>
        <w:rPr>
          <w:rFonts w:asciiTheme="majorBidi" w:eastAsia="Calibri" w:hAnsiTheme="majorBidi" w:cstheme="majorBidi"/>
          <w:sz w:val="28"/>
          <w:szCs w:val="28"/>
        </w:rPr>
      </w:pPr>
      <w:r w:rsidRPr="00EE03D8">
        <w:rPr>
          <w:rFonts w:asciiTheme="majorBidi" w:eastAsia="Calibri" w:hAnsiTheme="majorBidi" w:cstheme="majorBidi"/>
          <w:bCs/>
          <w:color w:val="000000"/>
          <w:sz w:val="28"/>
          <w:szCs w:val="28"/>
        </w:rPr>
        <w:t xml:space="preserve">     6.</w:t>
      </w:r>
      <w:r w:rsidRPr="00EE03D8">
        <w:rPr>
          <w:rFonts w:asciiTheme="majorBidi" w:eastAsia="Calibri" w:hAnsiTheme="majorBidi" w:cstheme="majorBidi"/>
          <w:sz w:val="28"/>
          <w:szCs w:val="28"/>
        </w:rPr>
        <w:t xml:space="preserve"> Свободная среда разработки программного обеспечения с открытым исходным кодом для языка программирования R «</w:t>
      </w:r>
      <w:proofErr w:type="spellStart"/>
      <w:r w:rsidRPr="00EE03D8">
        <w:rPr>
          <w:rFonts w:asciiTheme="majorBidi" w:eastAsia="Calibri" w:hAnsiTheme="majorBidi" w:cstheme="majorBidi"/>
          <w:sz w:val="28"/>
          <w:szCs w:val="28"/>
          <w:lang w:val="en-US"/>
        </w:rPr>
        <w:t>RStudio</w:t>
      </w:r>
      <w:proofErr w:type="spellEnd"/>
      <w:r w:rsidRPr="00EE03D8">
        <w:rPr>
          <w:rFonts w:asciiTheme="majorBidi" w:eastAsia="Calibri" w:hAnsiTheme="majorBidi" w:cstheme="majorBidi"/>
          <w:sz w:val="28"/>
          <w:szCs w:val="28"/>
        </w:rPr>
        <w:t>»;</w:t>
      </w:r>
    </w:p>
    <w:p w14:paraId="6AE0D113" w14:textId="77777777" w:rsidR="00EE03D8" w:rsidRPr="00EE03D8" w:rsidRDefault="00EE03D8" w:rsidP="00EE03D8">
      <w:pPr>
        <w:widowControl w:val="0"/>
        <w:autoSpaceDE w:val="0"/>
        <w:autoSpaceDN w:val="0"/>
        <w:adjustRightInd w:val="0"/>
        <w:ind w:left="426"/>
        <w:contextualSpacing/>
        <w:rPr>
          <w:rFonts w:asciiTheme="majorBidi" w:eastAsia="Calibri" w:hAnsiTheme="majorBidi" w:cstheme="majorBidi"/>
          <w:sz w:val="28"/>
          <w:szCs w:val="28"/>
        </w:rPr>
      </w:pPr>
      <w:r w:rsidRPr="00EE03D8">
        <w:rPr>
          <w:rFonts w:asciiTheme="majorBidi" w:eastAsia="Calibri" w:hAnsiTheme="majorBidi" w:cstheme="majorBidi"/>
          <w:sz w:val="28"/>
          <w:szCs w:val="28"/>
        </w:rPr>
        <w:t xml:space="preserve">    7. Программный пакет для статистического анализа «</w:t>
      </w:r>
      <w:proofErr w:type="spellStart"/>
      <w:r w:rsidRPr="00EE03D8">
        <w:rPr>
          <w:rFonts w:asciiTheme="majorBidi" w:eastAsia="Calibri" w:hAnsiTheme="majorBidi" w:cstheme="majorBidi"/>
          <w:sz w:val="28"/>
          <w:szCs w:val="28"/>
          <w:lang w:val="en-US"/>
        </w:rPr>
        <w:t>Statistica</w:t>
      </w:r>
      <w:proofErr w:type="spellEnd"/>
      <w:r w:rsidRPr="00EE03D8">
        <w:rPr>
          <w:rFonts w:asciiTheme="majorBidi" w:eastAsia="Calibri" w:hAnsiTheme="majorBidi" w:cstheme="majorBidi"/>
          <w:sz w:val="28"/>
          <w:szCs w:val="28"/>
        </w:rPr>
        <w:t>»;</w:t>
      </w:r>
    </w:p>
    <w:p w14:paraId="4DC1AD3A" w14:textId="77777777" w:rsidR="00EE03D8" w:rsidRPr="00EE03D8" w:rsidRDefault="00EE03D8" w:rsidP="00EE03D8">
      <w:pPr>
        <w:widowControl w:val="0"/>
        <w:autoSpaceDE w:val="0"/>
        <w:autoSpaceDN w:val="0"/>
        <w:adjustRightInd w:val="0"/>
        <w:ind w:left="426"/>
        <w:contextualSpacing/>
        <w:rPr>
          <w:rFonts w:asciiTheme="majorBidi" w:eastAsia="Calibri" w:hAnsiTheme="majorBidi" w:cstheme="majorBidi"/>
          <w:sz w:val="28"/>
          <w:szCs w:val="28"/>
        </w:rPr>
      </w:pPr>
      <w:r w:rsidRPr="00EE03D8">
        <w:rPr>
          <w:rFonts w:asciiTheme="majorBidi" w:eastAsia="Calibri" w:hAnsiTheme="majorBidi" w:cstheme="majorBidi"/>
          <w:sz w:val="28"/>
          <w:szCs w:val="28"/>
        </w:rPr>
        <w:t xml:space="preserve">    8. Прикладной программный пакет для эконометрического моделирования «</w:t>
      </w:r>
      <w:proofErr w:type="spellStart"/>
      <w:r w:rsidRPr="00EE03D8">
        <w:rPr>
          <w:rFonts w:asciiTheme="majorBidi" w:eastAsia="Calibri" w:hAnsiTheme="majorBidi" w:cstheme="majorBidi"/>
          <w:sz w:val="28"/>
          <w:szCs w:val="28"/>
          <w:lang w:val="en-US"/>
        </w:rPr>
        <w:t>Gretl</w:t>
      </w:r>
      <w:proofErr w:type="spellEnd"/>
      <w:r w:rsidRPr="00EE03D8">
        <w:rPr>
          <w:rFonts w:asciiTheme="majorBidi" w:eastAsia="Calibri" w:hAnsiTheme="majorBidi" w:cstheme="majorBidi"/>
          <w:sz w:val="28"/>
          <w:szCs w:val="28"/>
        </w:rPr>
        <w:t>»;</w:t>
      </w:r>
    </w:p>
    <w:p w14:paraId="1A1F767F" w14:textId="27A97C47" w:rsidR="00EE03D8" w:rsidRDefault="00EE03D8" w:rsidP="00EE03D8">
      <w:pPr>
        <w:widowControl w:val="0"/>
        <w:autoSpaceDE w:val="0"/>
        <w:autoSpaceDN w:val="0"/>
        <w:adjustRightInd w:val="0"/>
        <w:ind w:left="426"/>
        <w:contextualSpacing/>
        <w:rPr>
          <w:rFonts w:asciiTheme="majorBidi" w:eastAsia="Calibri" w:hAnsiTheme="majorBidi" w:cstheme="majorBidi"/>
          <w:sz w:val="28"/>
          <w:szCs w:val="28"/>
        </w:rPr>
      </w:pPr>
      <w:r w:rsidRPr="00EE03D8">
        <w:rPr>
          <w:rFonts w:asciiTheme="majorBidi" w:eastAsia="Calibri" w:hAnsiTheme="majorBidi" w:cstheme="majorBidi"/>
          <w:sz w:val="28"/>
          <w:szCs w:val="28"/>
        </w:rPr>
        <w:t xml:space="preserve">    9. Среда моделирования «</w:t>
      </w:r>
      <w:proofErr w:type="spellStart"/>
      <w:r w:rsidRPr="00EE03D8">
        <w:rPr>
          <w:rFonts w:asciiTheme="majorBidi" w:eastAsia="Calibri" w:hAnsiTheme="majorBidi" w:cstheme="majorBidi"/>
          <w:sz w:val="28"/>
          <w:szCs w:val="28"/>
          <w:lang w:val="en-US"/>
        </w:rPr>
        <w:t>MatLab</w:t>
      </w:r>
      <w:proofErr w:type="spellEnd"/>
      <w:r w:rsidRPr="00EE03D8">
        <w:rPr>
          <w:rFonts w:asciiTheme="majorBidi" w:eastAsia="Calibri" w:hAnsiTheme="majorBidi" w:cstheme="majorBidi"/>
          <w:sz w:val="28"/>
          <w:szCs w:val="28"/>
        </w:rPr>
        <w:t>».</w:t>
      </w:r>
    </w:p>
    <w:p w14:paraId="2C116A2A" w14:textId="77777777" w:rsidR="00907650" w:rsidRDefault="00907650" w:rsidP="00EE03D8">
      <w:pPr>
        <w:widowControl w:val="0"/>
        <w:autoSpaceDE w:val="0"/>
        <w:autoSpaceDN w:val="0"/>
        <w:adjustRightInd w:val="0"/>
        <w:ind w:left="426"/>
        <w:contextualSpacing/>
        <w:rPr>
          <w:rFonts w:asciiTheme="majorBidi" w:eastAsia="Calibri" w:hAnsiTheme="majorBidi" w:cstheme="majorBidi"/>
          <w:sz w:val="28"/>
          <w:szCs w:val="28"/>
        </w:rPr>
      </w:pPr>
    </w:p>
    <w:p w14:paraId="54FBD599" w14:textId="77777777" w:rsidR="00907650" w:rsidRPr="00907650" w:rsidRDefault="00907650" w:rsidP="00907650">
      <w:pPr>
        <w:keepNext/>
        <w:ind w:firstLine="709"/>
        <w:outlineLvl w:val="0"/>
        <w:rPr>
          <w:b/>
          <w:bCs/>
          <w:kern w:val="32"/>
          <w:sz w:val="28"/>
          <w:szCs w:val="32"/>
          <w:lang w:eastAsia="ru-RU"/>
        </w:rPr>
      </w:pPr>
      <w:bookmarkStart w:id="26" w:name="_Toc71717199"/>
      <w:r w:rsidRPr="00907650">
        <w:rPr>
          <w:b/>
          <w:bCs/>
          <w:kern w:val="32"/>
          <w:sz w:val="28"/>
          <w:szCs w:val="32"/>
          <w:lang w:eastAsia="ru-RU"/>
        </w:rPr>
        <w:t>11.3. Сертифицированные программные и аппаратные средства защиты информации</w:t>
      </w:r>
      <w:bookmarkEnd w:id="26"/>
    </w:p>
    <w:p w14:paraId="5C3E43D8" w14:textId="13CFF8A8" w:rsidR="00907650" w:rsidRDefault="00907650" w:rsidP="00907650">
      <w:pPr>
        <w:widowControl w:val="0"/>
        <w:autoSpaceDE w:val="0"/>
        <w:autoSpaceDN w:val="0"/>
        <w:adjustRightInd w:val="0"/>
        <w:ind w:firstLine="709"/>
        <w:rPr>
          <w:sz w:val="28"/>
          <w:szCs w:val="28"/>
          <w:lang w:eastAsia="ru-RU"/>
        </w:rPr>
      </w:pPr>
      <w:r w:rsidRPr="00907650">
        <w:rPr>
          <w:sz w:val="28"/>
          <w:szCs w:val="28"/>
          <w:lang w:eastAsia="ru-RU"/>
        </w:rPr>
        <w:t>Не предусмотрен.</w:t>
      </w:r>
    </w:p>
    <w:p w14:paraId="4411933E" w14:textId="77777777" w:rsidR="00EE03D8" w:rsidRPr="00EE03D8" w:rsidRDefault="00EE03D8" w:rsidP="00EE03D8">
      <w:pPr>
        <w:widowControl w:val="0"/>
        <w:autoSpaceDE w:val="0"/>
        <w:autoSpaceDN w:val="0"/>
        <w:adjustRightInd w:val="0"/>
        <w:rPr>
          <w:rFonts w:asciiTheme="majorBidi" w:eastAsia="Calibri" w:hAnsiTheme="majorBidi" w:cstheme="majorBidi"/>
          <w:sz w:val="28"/>
          <w:szCs w:val="28"/>
        </w:rPr>
      </w:pPr>
    </w:p>
    <w:p w14:paraId="714A98B2" w14:textId="77777777" w:rsidR="00EE03D8" w:rsidRPr="00EE03D8" w:rsidRDefault="00EE03D8" w:rsidP="00EE03D8">
      <w:pPr>
        <w:widowControl w:val="0"/>
        <w:numPr>
          <w:ilvl w:val="0"/>
          <w:numId w:val="21"/>
        </w:numPr>
        <w:autoSpaceDE w:val="0"/>
        <w:autoSpaceDN w:val="0"/>
        <w:adjustRightInd w:val="0"/>
        <w:ind w:left="0" w:firstLine="0"/>
        <w:contextualSpacing/>
        <w:outlineLvl w:val="0"/>
        <w:rPr>
          <w:rFonts w:asciiTheme="majorBidi" w:eastAsia="Calibri" w:hAnsiTheme="majorBidi" w:cstheme="majorBidi"/>
          <w:b/>
          <w:sz w:val="28"/>
          <w:szCs w:val="28"/>
        </w:rPr>
      </w:pPr>
      <w:bookmarkStart w:id="27" w:name="_Toc3995521"/>
      <w:r w:rsidRPr="00EE03D8">
        <w:rPr>
          <w:rFonts w:asciiTheme="majorBidi" w:eastAsia="Calibri" w:hAnsiTheme="majorBidi" w:cstheme="majorBidi"/>
          <w:b/>
          <w:sz w:val="28"/>
          <w:szCs w:val="28"/>
        </w:rPr>
        <w:t>Описание материально-технической базы, необходимой для осуществления образовательного процесса по дисциплине</w:t>
      </w:r>
      <w:bookmarkEnd w:id="27"/>
    </w:p>
    <w:p w14:paraId="55D0E970" w14:textId="77777777" w:rsidR="00EE03D8" w:rsidRPr="00EE03D8" w:rsidRDefault="00EE03D8" w:rsidP="00EE03D8">
      <w:pPr>
        <w:widowControl w:val="0"/>
        <w:autoSpaceDE w:val="0"/>
        <w:autoSpaceDN w:val="0"/>
        <w:adjustRightInd w:val="0"/>
        <w:rPr>
          <w:rFonts w:asciiTheme="majorBidi" w:eastAsia="Calibri" w:hAnsiTheme="majorBidi" w:cstheme="majorBidi"/>
          <w:sz w:val="28"/>
          <w:szCs w:val="28"/>
        </w:rPr>
      </w:pPr>
    </w:p>
    <w:p w14:paraId="4A98426E" w14:textId="77777777" w:rsidR="00EE03D8" w:rsidRPr="00EE03D8" w:rsidRDefault="00EE03D8" w:rsidP="00EE03D8">
      <w:pPr>
        <w:widowControl w:val="0"/>
        <w:autoSpaceDE w:val="0"/>
        <w:autoSpaceDN w:val="0"/>
        <w:adjustRightInd w:val="0"/>
        <w:ind w:firstLine="709"/>
        <w:rPr>
          <w:rFonts w:asciiTheme="majorBidi" w:eastAsia="Calibri" w:hAnsiTheme="majorBidi" w:cstheme="majorBidi"/>
          <w:sz w:val="28"/>
          <w:szCs w:val="28"/>
        </w:rPr>
      </w:pPr>
      <w:r w:rsidRPr="00EE03D8">
        <w:rPr>
          <w:rFonts w:asciiTheme="majorBidi" w:eastAsia="Calibri" w:hAnsiTheme="majorBidi" w:cstheme="majorBidi"/>
          <w:sz w:val="28"/>
          <w:szCs w:val="28"/>
        </w:rPr>
        <w:t>Для осуществления образовательного процесса по дисциплине необходимо наличие в аудитории аудиовизуального оборудования.</w:t>
      </w:r>
    </w:p>
    <w:p w14:paraId="38B9B764" w14:textId="77777777" w:rsidR="00EE03D8" w:rsidRPr="00EE03D8" w:rsidRDefault="00EE03D8" w:rsidP="00EE03D8">
      <w:pPr>
        <w:autoSpaceDE w:val="0"/>
        <w:autoSpaceDN w:val="0"/>
        <w:adjustRightInd w:val="0"/>
        <w:rPr>
          <w:rFonts w:asciiTheme="majorBidi" w:hAnsiTheme="majorBidi" w:cstheme="majorBidi"/>
          <w:sz w:val="28"/>
          <w:szCs w:val="28"/>
        </w:rPr>
      </w:pPr>
    </w:p>
    <w:sectPr w:rsidR="00EE03D8" w:rsidRPr="00EE03D8" w:rsidSect="001D362F">
      <w:footerReference w:type="default" r:id="rId9"/>
      <w:pgSz w:w="11900" w:h="16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9D5F68" w14:textId="77777777" w:rsidR="001C77EB" w:rsidRDefault="001C77EB">
      <w:r>
        <w:separator/>
      </w:r>
    </w:p>
  </w:endnote>
  <w:endnote w:type="continuationSeparator" w:id="0">
    <w:p w14:paraId="6721AC67" w14:textId="77777777" w:rsidR="001C77EB" w:rsidRDefault="001C77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Bold">
    <w:altName w:val="Cambria"/>
    <w:charset w:val="00"/>
    <w:family w:val="auto"/>
    <w:pitch w:val="variable"/>
    <w:sig w:usb0="E00002FF" w:usb1="5000205A" w:usb2="00000000" w:usb3="00000000" w:csb0="0000019F" w:csb1="00000000"/>
  </w:font>
  <w:font w:name="Calibri">
    <w:panose1 w:val="020F0502020204030204"/>
    <w:charset w:val="CC"/>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Book Antiqua">
    <w:panose1 w:val="02040602050305030304"/>
    <w:charset w:val="CC"/>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8442A4" w14:textId="15EB49CC" w:rsidR="00B127E8" w:rsidRDefault="00B127E8">
    <w:pPr>
      <w:pStyle w:val="a3"/>
      <w:jc w:val="center"/>
    </w:pPr>
    <w:r>
      <w:fldChar w:fldCharType="begin"/>
    </w:r>
    <w:r>
      <w:instrText>PAGE   \* MERGEFORMAT</w:instrText>
    </w:r>
    <w:r>
      <w:fldChar w:fldCharType="separate"/>
    </w:r>
    <w:r w:rsidR="00206ED3">
      <w:rPr>
        <w:noProof/>
      </w:rPr>
      <w:t>21</w:t>
    </w:r>
    <w:r>
      <w:rPr>
        <w:noProof/>
      </w:rPr>
      <w:fldChar w:fldCharType="end"/>
    </w:r>
  </w:p>
  <w:p w14:paraId="24FD3C1C" w14:textId="77777777" w:rsidR="00B127E8" w:rsidRDefault="00B127E8">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D0B6F6" w14:textId="77777777" w:rsidR="001C77EB" w:rsidRDefault="001C77EB">
      <w:r>
        <w:separator/>
      </w:r>
    </w:p>
  </w:footnote>
  <w:footnote w:type="continuationSeparator" w:id="0">
    <w:p w14:paraId="42FBC16A" w14:textId="77777777" w:rsidR="001C77EB" w:rsidRDefault="001C77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1E474F0"/>
    <w:lvl w:ilvl="0">
      <w:numFmt w:val="bullet"/>
      <w:lvlText w:val="*"/>
      <w:lvlJc w:val="left"/>
      <w:pPr>
        <w:ind w:left="0" w:firstLine="0"/>
      </w:pPr>
    </w:lvl>
  </w:abstractNum>
  <w:abstractNum w:abstractNumId="1" w15:restartNumberingAfterBreak="0">
    <w:nsid w:val="028A16D1"/>
    <w:multiLevelType w:val="hybridMultilevel"/>
    <w:tmpl w:val="DCC63B44"/>
    <w:lvl w:ilvl="0" w:tplc="2AE2A9B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B548E1"/>
    <w:multiLevelType w:val="hybridMultilevel"/>
    <w:tmpl w:val="521200C6"/>
    <w:lvl w:ilvl="0" w:tplc="1D2C7866">
      <w:start w:val="1"/>
      <w:numFmt w:val="decimal"/>
      <w:lvlText w:val="%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55224D3"/>
    <w:multiLevelType w:val="hybridMultilevel"/>
    <w:tmpl w:val="E886EE42"/>
    <w:lvl w:ilvl="0" w:tplc="F81267CA">
      <w:start w:val="1"/>
      <w:numFmt w:val="bullet"/>
      <w:lvlText w:val=""/>
      <w:lvlJc w:val="left"/>
      <w:pPr>
        <w:ind w:left="360" w:hanging="360"/>
      </w:pPr>
      <w:rPr>
        <w:rFonts w:ascii="Symbol" w:hAnsi="Symbol" w:hint="default"/>
        <w:sz w:val="24"/>
        <w:szCs w:val="24"/>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 w15:restartNumberingAfterBreak="0">
    <w:nsid w:val="1BD204DC"/>
    <w:multiLevelType w:val="hybridMultilevel"/>
    <w:tmpl w:val="87962E6C"/>
    <w:lvl w:ilvl="0" w:tplc="FFFFFFFF">
      <w:start w:val="1"/>
      <w:numFmt w:val="decimal"/>
      <w:lvlText w:val="%1."/>
      <w:lvlJc w:val="left"/>
      <w:pPr>
        <w:tabs>
          <w:tab w:val="num" w:pos="720"/>
        </w:tabs>
        <w:ind w:left="720" w:hanging="360"/>
      </w:pPr>
      <w:rPr>
        <w:rFonts w:hint="default"/>
      </w:rPr>
    </w:lvl>
    <w:lvl w:ilvl="1" w:tplc="FFFFFFFF">
      <w:start w:val="65535"/>
      <w:numFmt w:val="bullet"/>
      <w:lvlText w:val="−"/>
      <w:lvlJc w:val="left"/>
      <w:pPr>
        <w:tabs>
          <w:tab w:val="num" w:pos="1080"/>
        </w:tabs>
        <w:ind w:left="1080" w:firstLine="0"/>
      </w:pPr>
      <w:rPr>
        <w:rFonts w:ascii="Times New Roman" w:hAnsi="Times New Roman" w:cs="Times New Roman"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1E8E6E27"/>
    <w:multiLevelType w:val="hybridMultilevel"/>
    <w:tmpl w:val="FDCE7EDE"/>
    <w:lvl w:ilvl="0" w:tplc="D680A5CC">
      <w:start w:val="1"/>
      <w:numFmt w:val="decimal"/>
      <w:lvlText w:val="%1."/>
      <w:lvlJc w:val="left"/>
      <w:pPr>
        <w:ind w:left="720" w:hanging="360"/>
      </w:pPr>
      <w:rPr>
        <w:rFonts w:cs="Times New Roman,Bold"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269585D"/>
    <w:multiLevelType w:val="hybridMultilevel"/>
    <w:tmpl w:val="35B0212E"/>
    <w:lvl w:ilvl="0" w:tplc="CF70B62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2EF5356"/>
    <w:multiLevelType w:val="hybridMultilevel"/>
    <w:tmpl w:val="C26E9864"/>
    <w:lvl w:ilvl="0" w:tplc="08FCE7C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336745F"/>
    <w:multiLevelType w:val="hybridMultilevel"/>
    <w:tmpl w:val="87962E6C"/>
    <w:lvl w:ilvl="0" w:tplc="0419000F">
      <w:start w:val="1"/>
      <w:numFmt w:val="decimal"/>
      <w:lvlText w:val="%1."/>
      <w:lvlJc w:val="left"/>
      <w:pPr>
        <w:tabs>
          <w:tab w:val="num" w:pos="720"/>
        </w:tabs>
        <w:ind w:left="720" w:hanging="360"/>
      </w:pPr>
      <w:rPr>
        <w:rFonts w:hint="default"/>
      </w:rPr>
    </w:lvl>
    <w:lvl w:ilvl="1" w:tplc="B7F49900">
      <w:start w:val="65535"/>
      <w:numFmt w:val="bullet"/>
      <w:lvlText w:val="−"/>
      <w:lvlJc w:val="left"/>
      <w:pPr>
        <w:tabs>
          <w:tab w:val="num" w:pos="1080"/>
        </w:tabs>
        <w:ind w:left="1080" w:firstLine="0"/>
      </w:pPr>
      <w:rPr>
        <w:rFonts w:ascii="Times New Roman" w:hAnsi="Times New Roman" w:cs="Times New Roman"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234E2A92"/>
    <w:multiLevelType w:val="hybridMultilevel"/>
    <w:tmpl w:val="8B42FFA8"/>
    <w:lvl w:ilvl="0" w:tplc="CD7EF51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EDD7FB9"/>
    <w:multiLevelType w:val="hybridMultilevel"/>
    <w:tmpl w:val="58E0E1D2"/>
    <w:lvl w:ilvl="0" w:tplc="04190001">
      <w:start w:val="1"/>
      <w:numFmt w:val="bullet"/>
      <w:lvlText w:val=""/>
      <w:lvlJc w:val="left"/>
      <w:pPr>
        <w:ind w:left="1077" w:hanging="360"/>
      </w:pPr>
      <w:rPr>
        <w:rFonts w:ascii="Symbol" w:hAnsi="Symbol" w:hint="default"/>
      </w:rPr>
    </w:lvl>
    <w:lvl w:ilvl="1" w:tplc="04190003">
      <w:start w:val="1"/>
      <w:numFmt w:val="bullet"/>
      <w:lvlText w:val="o"/>
      <w:lvlJc w:val="left"/>
      <w:pPr>
        <w:ind w:left="1797" w:hanging="360"/>
      </w:pPr>
      <w:rPr>
        <w:rFonts w:ascii="Courier New" w:hAnsi="Courier New" w:cs="Courier New" w:hint="default"/>
      </w:rPr>
    </w:lvl>
    <w:lvl w:ilvl="2" w:tplc="04190005">
      <w:start w:val="1"/>
      <w:numFmt w:val="bullet"/>
      <w:lvlText w:val=""/>
      <w:lvlJc w:val="left"/>
      <w:pPr>
        <w:ind w:left="2517" w:hanging="360"/>
      </w:pPr>
      <w:rPr>
        <w:rFonts w:ascii="Wingdings" w:hAnsi="Wingdings" w:hint="default"/>
      </w:rPr>
    </w:lvl>
    <w:lvl w:ilvl="3" w:tplc="04190001">
      <w:start w:val="1"/>
      <w:numFmt w:val="bullet"/>
      <w:lvlText w:val=""/>
      <w:lvlJc w:val="left"/>
      <w:pPr>
        <w:ind w:left="3237" w:hanging="360"/>
      </w:pPr>
      <w:rPr>
        <w:rFonts w:ascii="Symbol" w:hAnsi="Symbol" w:hint="default"/>
      </w:rPr>
    </w:lvl>
    <w:lvl w:ilvl="4" w:tplc="04190003">
      <w:start w:val="1"/>
      <w:numFmt w:val="bullet"/>
      <w:lvlText w:val="o"/>
      <w:lvlJc w:val="left"/>
      <w:pPr>
        <w:ind w:left="3957" w:hanging="360"/>
      </w:pPr>
      <w:rPr>
        <w:rFonts w:ascii="Courier New" w:hAnsi="Courier New" w:cs="Courier New" w:hint="default"/>
      </w:rPr>
    </w:lvl>
    <w:lvl w:ilvl="5" w:tplc="04190005">
      <w:start w:val="1"/>
      <w:numFmt w:val="bullet"/>
      <w:lvlText w:val=""/>
      <w:lvlJc w:val="left"/>
      <w:pPr>
        <w:ind w:left="4677" w:hanging="360"/>
      </w:pPr>
      <w:rPr>
        <w:rFonts w:ascii="Wingdings" w:hAnsi="Wingdings" w:hint="default"/>
      </w:rPr>
    </w:lvl>
    <w:lvl w:ilvl="6" w:tplc="04190001">
      <w:start w:val="1"/>
      <w:numFmt w:val="bullet"/>
      <w:lvlText w:val=""/>
      <w:lvlJc w:val="left"/>
      <w:pPr>
        <w:ind w:left="5397" w:hanging="360"/>
      </w:pPr>
      <w:rPr>
        <w:rFonts w:ascii="Symbol" w:hAnsi="Symbol" w:hint="default"/>
      </w:rPr>
    </w:lvl>
    <w:lvl w:ilvl="7" w:tplc="04190003">
      <w:start w:val="1"/>
      <w:numFmt w:val="bullet"/>
      <w:lvlText w:val="o"/>
      <w:lvlJc w:val="left"/>
      <w:pPr>
        <w:ind w:left="6117" w:hanging="360"/>
      </w:pPr>
      <w:rPr>
        <w:rFonts w:ascii="Courier New" w:hAnsi="Courier New" w:cs="Courier New" w:hint="default"/>
      </w:rPr>
    </w:lvl>
    <w:lvl w:ilvl="8" w:tplc="04190005">
      <w:start w:val="1"/>
      <w:numFmt w:val="bullet"/>
      <w:lvlText w:val=""/>
      <w:lvlJc w:val="left"/>
      <w:pPr>
        <w:ind w:left="6837" w:hanging="360"/>
      </w:pPr>
      <w:rPr>
        <w:rFonts w:ascii="Wingdings" w:hAnsi="Wingdings" w:hint="default"/>
      </w:rPr>
    </w:lvl>
  </w:abstractNum>
  <w:abstractNum w:abstractNumId="11" w15:restartNumberingAfterBreak="0">
    <w:nsid w:val="30BA12B5"/>
    <w:multiLevelType w:val="hybridMultilevel"/>
    <w:tmpl w:val="DF902B56"/>
    <w:lvl w:ilvl="0" w:tplc="554217DE">
      <w:start w:val="11"/>
      <w:numFmt w:val="decimal"/>
      <w:lvlText w:val="%1."/>
      <w:lvlJc w:val="left"/>
      <w:pPr>
        <w:ind w:left="3600" w:hanging="360"/>
      </w:pPr>
      <w:rPr>
        <w:rFonts w:hint="default"/>
      </w:rPr>
    </w:lvl>
    <w:lvl w:ilvl="1" w:tplc="04190019" w:tentative="1">
      <w:start w:val="1"/>
      <w:numFmt w:val="lowerLetter"/>
      <w:lvlText w:val="%2."/>
      <w:lvlJc w:val="left"/>
      <w:pPr>
        <w:ind w:left="4320" w:hanging="360"/>
      </w:pPr>
    </w:lvl>
    <w:lvl w:ilvl="2" w:tplc="0419001B" w:tentative="1">
      <w:start w:val="1"/>
      <w:numFmt w:val="lowerRoman"/>
      <w:lvlText w:val="%3."/>
      <w:lvlJc w:val="right"/>
      <w:pPr>
        <w:ind w:left="5040" w:hanging="180"/>
      </w:pPr>
    </w:lvl>
    <w:lvl w:ilvl="3" w:tplc="0419000F" w:tentative="1">
      <w:start w:val="1"/>
      <w:numFmt w:val="decimal"/>
      <w:lvlText w:val="%4."/>
      <w:lvlJc w:val="left"/>
      <w:pPr>
        <w:ind w:left="5760" w:hanging="360"/>
      </w:pPr>
    </w:lvl>
    <w:lvl w:ilvl="4" w:tplc="04190019" w:tentative="1">
      <w:start w:val="1"/>
      <w:numFmt w:val="lowerLetter"/>
      <w:lvlText w:val="%5."/>
      <w:lvlJc w:val="left"/>
      <w:pPr>
        <w:ind w:left="6480" w:hanging="360"/>
      </w:pPr>
    </w:lvl>
    <w:lvl w:ilvl="5" w:tplc="0419001B" w:tentative="1">
      <w:start w:val="1"/>
      <w:numFmt w:val="lowerRoman"/>
      <w:lvlText w:val="%6."/>
      <w:lvlJc w:val="right"/>
      <w:pPr>
        <w:ind w:left="7200" w:hanging="180"/>
      </w:pPr>
    </w:lvl>
    <w:lvl w:ilvl="6" w:tplc="0419000F" w:tentative="1">
      <w:start w:val="1"/>
      <w:numFmt w:val="decimal"/>
      <w:lvlText w:val="%7."/>
      <w:lvlJc w:val="left"/>
      <w:pPr>
        <w:ind w:left="7920" w:hanging="360"/>
      </w:pPr>
    </w:lvl>
    <w:lvl w:ilvl="7" w:tplc="04190019" w:tentative="1">
      <w:start w:val="1"/>
      <w:numFmt w:val="lowerLetter"/>
      <w:lvlText w:val="%8."/>
      <w:lvlJc w:val="left"/>
      <w:pPr>
        <w:ind w:left="8640" w:hanging="360"/>
      </w:pPr>
    </w:lvl>
    <w:lvl w:ilvl="8" w:tplc="0419001B" w:tentative="1">
      <w:start w:val="1"/>
      <w:numFmt w:val="lowerRoman"/>
      <w:lvlText w:val="%9."/>
      <w:lvlJc w:val="right"/>
      <w:pPr>
        <w:ind w:left="9360" w:hanging="180"/>
      </w:pPr>
    </w:lvl>
  </w:abstractNum>
  <w:abstractNum w:abstractNumId="12" w15:restartNumberingAfterBreak="0">
    <w:nsid w:val="328259EF"/>
    <w:multiLevelType w:val="hybridMultilevel"/>
    <w:tmpl w:val="1B423860"/>
    <w:lvl w:ilvl="0" w:tplc="26087E0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6354DD2"/>
    <w:multiLevelType w:val="multilevel"/>
    <w:tmpl w:val="6D189872"/>
    <w:lvl w:ilvl="0">
      <w:start w:val="1"/>
      <w:numFmt w:val="decimal"/>
      <w:lvlText w:val="%1."/>
      <w:lvlJc w:val="left"/>
      <w:pPr>
        <w:ind w:left="720" w:hanging="360"/>
      </w:pPr>
      <w:rPr>
        <w:rFonts w:hint="default"/>
      </w:rPr>
    </w:lvl>
    <w:lvl w:ilvl="1">
      <w:start w:val="2"/>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4" w15:restartNumberingAfterBreak="0">
    <w:nsid w:val="39F472DE"/>
    <w:multiLevelType w:val="hybridMultilevel"/>
    <w:tmpl w:val="0C16F1A6"/>
    <w:lvl w:ilvl="0" w:tplc="BEAA2ED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DCA2824"/>
    <w:multiLevelType w:val="hybridMultilevel"/>
    <w:tmpl w:val="0CB4CFB0"/>
    <w:lvl w:ilvl="0" w:tplc="7B30596C">
      <w:start w:val="8"/>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15:restartNumberingAfterBreak="0">
    <w:nsid w:val="3F12557F"/>
    <w:multiLevelType w:val="hybridMultilevel"/>
    <w:tmpl w:val="7A849472"/>
    <w:lvl w:ilvl="0" w:tplc="FD4258E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0EB37B7"/>
    <w:multiLevelType w:val="hybridMultilevel"/>
    <w:tmpl w:val="343C5DAC"/>
    <w:lvl w:ilvl="0" w:tplc="A810DBFE">
      <w:start w:val="1"/>
      <w:numFmt w:val="decimal"/>
      <w:lvlText w:val="%1."/>
      <w:lvlJc w:val="left"/>
      <w:pPr>
        <w:ind w:left="303" w:hanging="360"/>
      </w:pPr>
      <w:rPr>
        <w:rFonts w:hint="default"/>
      </w:rPr>
    </w:lvl>
    <w:lvl w:ilvl="1" w:tplc="04190019" w:tentative="1">
      <w:start w:val="1"/>
      <w:numFmt w:val="lowerLetter"/>
      <w:lvlText w:val="%2."/>
      <w:lvlJc w:val="left"/>
      <w:pPr>
        <w:ind w:left="1023" w:hanging="360"/>
      </w:pPr>
    </w:lvl>
    <w:lvl w:ilvl="2" w:tplc="0419001B" w:tentative="1">
      <w:start w:val="1"/>
      <w:numFmt w:val="lowerRoman"/>
      <w:lvlText w:val="%3."/>
      <w:lvlJc w:val="right"/>
      <w:pPr>
        <w:ind w:left="1743" w:hanging="180"/>
      </w:pPr>
    </w:lvl>
    <w:lvl w:ilvl="3" w:tplc="0419000F" w:tentative="1">
      <w:start w:val="1"/>
      <w:numFmt w:val="decimal"/>
      <w:lvlText w:val="%4."/>
      <w:lvlJc w:val="left"/>
      <w:pPr>
        <w:ind w:left="2463" w:hanging="360"/>
      </w:pPr>
    </w:lvl>
    <w:lvl w:ilvl="4" w:tplc="04190019" w:tentative="1">
      <w:start w:val="1"/>
      <w:numFmt w:val="lowerLetter"/>
      <w:lvlText w:val="%5."/>
      <w:lvlJc w:val="left"/>
      <w:pPr>
        <w:ind w:left="3183" w:hanging="360"/>
      </w:pPr>
    </w:lvl>
    <w:lvl w:ilvl="5" w:tplc="0419001B" w:tentative="1">
      <w:start w:val="1"/>
      <w:numFmt w:val="lowerRoman"/>
      <w:lvlText w:val="%6."/>
      <w:lvlJc w:val="right"/>
      <w:pPr>
        <w:ind w:left="3903" w:hanging="180"/>
      </w:pPr>
    </w:lvl>
    <w:lvl w:ilvl="6" w:tplc="0419000F" w:tentative="1">
      <w:start w:val="1"/>
      <w:numFmt w:val="decimal"/>
      <w:lvlText w:val="%7."/>
      <w:lvlJc w:val="left"/>
      <w:pPr>
        <w:ind w:left="4623" w:hanging="360"/>
      </w:pPr>
    </w:lvl>
    <w:lvl w:ilvl="7" w:tplc="04190019" w:tentative="1">
      <w:start w:val="1"/>
      <w:numFmt w:val="lowerLetter"/>
      <w:lvlText w:val="%8."/>
      <w:lvlJc w:val="left"/>
      <w:pPr>
        <w:ind w:left="5343" w:hanging="360"/>
      </w:pPr>
    </w:lvl>
    <w:lvl w:ilvl="8" w:tplc="0419001B" w:tentative="1">
      <w:start w:val="1"/>
      <w:numFmt w:val="lowerRoman"/>
      <w:lvlText w:val="%9."/>
      <w:lvlJc w:val="right"/>
      <w:pPr>
        <w:ind w:left="6063" w:hanging="180"/>
      </w:pPr>
    </w:lvl>
  </w:abstractNum>
  <w:abstractNum w:abstractNumId="18" w15:restartNumberingAfterBreak="0">
    <w:nsid w:val="449C54B5"/>
    <w:multiLevelType w:val="hybridMultilevel"/>
    <w:tmpl w:val="86F263F2"/>
    <w:lvl w:ilvl="0" w:tplc="366AF84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8B93747"/>
    <w:multiLevelType w:val="hybridMultilevel"/>
    <w:tmpl w:val="107E2C72"/>
    <w:lvl w:ilvl="0" w:tplc="8160A59E">
      <w:start w:val="1"/>
      <w:numFmt w:val="decimal"/>
      <w:lvlText w:val="%1."/>
      <w:lvlJc w:val="left"/>
      <w:pPr>
        <w:ind w:left="720" w:hanging="360"/>
      </w:pPr>
      <w:rPr>
        <w:rFonts w:eastAsia="Calibri"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9901F9E"/>
    <w:multiLevelType w:val="multilevel"/>
    <w:tmpl w:val="6A1E81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2B866CB"/>
    <w:multiLevelType w:val="hybridMultilevel"/>
    <w:tmpl w:val="3DFAEC7E"/>
    <w:lvl w:ilvl="0" w:tplc="0762A002">
      <w:start w:val="1"/>
      <w:numFmt w:val="decimal"/>
      <w:lvlText w:val="%1."/>
      <w:lvlJc w:val="left"/>
      <w:pPr>
        <w:ind w:left="0" w:firstLine="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4A84F38"/>
    <w:multiLevelType w:val="hybridMultilevel"/>
    <w:tmpl w:val="93B051FC"/>
    <w:lvl w:ilvl="0" w:tplc="DFEAA65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5F236C5"/>
    <w:multiLevelType w:val="hybridMultilevel"/>
    <w:tmpl w:val="CF4298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CFF3C4F"/>
    <w:multiLevelType w:val="hybridMultilevel"/>
    <w:tmpl w:val="B2D650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D331A94"/>
    <w:multiLevelType w:val="hybridMultilevel"/>
    <w:tmpl w:val="80720FEC"/>
    <w:lvl w:ilvl="0" w:tplc="D87A43E2">
      <w:start w:val="1"/>
      <w:numFmt w:val="decimal"/>
      <w:lvlText w:val="%1."/>
      <w:lvlJc w:val="left"/>
      <w:pPr>
        <w:ind w:left="720" w:hanging="360"/>
      </w:pPr>
      <w:rPr>
        <w:rFonts w:ascii="Times New Roman" w:hAnsi="Times New Roman" w:hint="default"/>
        <w:b/>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0897623"/>
    <w:multiLevelType w:val="hybridMultilevel"/>
    <w:tmpl w:val="841EEDDA"/>
    <w:lvl w:ilvl="0" w:tplc="CAB89416">
      <w:start w:val="1"/>
      <w:numFmt w:val="decimal"/>
      <w:lvlText w:val="%1."/>
      <w:lvlJc w:val="left"/>
      <w:pPr>
        <w:ind w:left="720" w:hanging="360"/>
      </w:pPr>
      <w:rPr>
        <w:rFonts w:cs="Times New Roman,Bold"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4355D30"/>
    <w:multiLevelType w:val="hybridMultilevel"/>
    <w:tmpl w:val="A266A9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706686F"/>
    <w:multiLevelType w:val="hybridMultilevel"/>
    <w:tmpl w:val="82FA3BEE"/>
    <w:lvl w:ilvl="0" w:tplc="E2A4608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7BC2CED"/>
    <w:multiLevelType w:val="hybridMultilevel"/>
    <w:tmpl w:val="78889AD2"/>
    <w:lvl w:ilvl="0" w:tplc="60DE8BF0">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B792643"/>
    <w:multiLevelType w:val="hybridMultilevel"/>
    <w:tmpl w:val="7BDC466E"/>
    <w:lvl w:ilvl="0" w:tplc="160C08A0">
      <w:start w:val="1"/>
      <w:numFmt w:val="decimal"/>
      <w:lvlText w:val="%1."/>
      <w:lvlJc w:val="left"/>
      <w:pPr>
        <w:ind w:left="350" w:hanging="360"/>
      </w:pPr>
      <w:rPr>
        <w:rFonts w:hint="default"/>
      </w:rPr>
    </w:lvl>
    <w:lvl w:ilvl="1" w:tplc="04190019" w:tentative="1">
      <w:start w:val="1"/>
      <w:numFmt w:val="lowerLetter"/>
      <w:lvlText w:val="%2."/>
      <w:lvlJc w:val="left"/>
      <w:pPr>
        <w:ind w:left="1070" w:hanging="360"/>
      </w:pPr>
    </w:lvl>
    <w:lvl w:ilvl="2" w:tplc="0419001B" w:tentative="1">
      <w:start w:val="1"/>
      <w:numFmt w:val="lowerRoman"/>
      <w:lvlText w:val="%3."/>
      <w:lvlJc w:val="right"/>
      <w:pPr>
        <w:ind w:left="1790" w:hanging="180"/>
      </w:pPr>
    </w:lvl>
    <w:lvl w:ilvl="3" w:tplc="0419000F" w:tentative="1">
      <w:start w:val="1"/>
      <w:numFmt w:val="decimal"/>
      <w:lvlText w:val="%4."/>
      <w:lvlJc w:val="left"/>
      <w:pPr>
        <w:ind w:left="2510" w:hanging="360"/>
      </w:pPr>
    </w:lvl>
    <w:lvl w:ilvl="4" w:tplc="04190019" w:tentative="1">
      <w:start w:val="1"/>
      <w:numFmt w:val="lowerLetter"/>
      <w:lvlText w:val="%5."/>
      <w:lvlJc w:val="left"/>
      <w:pPr>
        <w:ind w:left="3230" w:hanging="360"/>
      </w:pPr>
    </w:lvl>
    <w:lvl w:ilvl="5" w:tplc="0419001B" w:tentative="1">
      <w:start w:val="1"/>
      <w:numFmt w:val="lowerRoman"/>
      <w:lvlText w:val="%6."/>
      <w:lvlJc w:val="right"/>
      <w:pPr>
        <w:ind w:left="3950" w:hanging="180"/>
      </w:pPr>
    </w:lvl>
    <w:lvl w:ilvl="6" w:tplc="0419000F" w:tentative="1">
      <w:start w:val="1"/>
      <w:numFmt w:val="decimal"/>
      <w:lvlText w:val="%7."/>
      <w:lvlJc w:val="left"/>
      <w:pPr>
        <w:ind w:left="4670" w:hanging="360"/>
      </w:pPr>
    </w:lvl>
    <w:lvl w:ilvl="7" w:tplc="04190019" w:tentative="1">
      <w:start w:val="1"/>
      <w:numFmt w:val="lowerLetter"/>
      <w:lvlText w:val="%8."/>
      <w:lvlJc w:val="left"/>
      <w:pPr>
        <w:ind w:left="5390" w:hanging="360"/>
      </w:pPr>
    </w:lvl>
    <w:lvl w:ilvl="8" w:tplc="0419001B" w:tentative="1">
      <w:start w:val="1"/>
      <w:numFmt w:val="lowerRoman"/>
      <w:lvlText w:val="%9."/>
      <w:lvlJc w:val="right"/>
      <w:pPr>
        <w:ind w:left="6110" w:hanging="180"/>
      </w:pPr>
    </w:lvl>
  </w:abstractNum>
  <w:abstractNum w:abstractNumId="31" w15:restartNumberingAfterBreak="0">
    <w:nsid w:val="7FF47FCD"/>
    <w:multiLevelType w:val="hybridMultilevel"/>
    <w:tmpl w:val="9DE279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0"/>
  </w:num>
  <w:num w:numId="2">
    <w:abstractNumId w:val="22"/>
  </w:num>
  <w:num w:numId="3">
    <w:abstractNumId w:val="6"/>
  </w:num>
  <w:num w:numId="4">
    <w:abstractNumId w:val="17"/>
  </w:num>
  <w:num w:numId="5">
    <w:abstractNumId w:val="12"/>
  </w:num>
  <w:num w:numId="6">
    <w:abstractNumId w:val="28"/>
  </w:num>
  <w:num w:numId="7">
    <w:abstractNumId w:val="7"/>
  </w:num>
  <w:num w:numId="8">
    <w:abstractNumId w:val="1"/>
  </w:num>
  <w:num w:numId="9">
    <w:abstractNumId w:val="5"/>
  </w:num>
  <w:num w:numId="10">
    <w:abstractNumId w:val="26"/>
  </w:num>
  <w:num w:numId="11">
    <w:abstractNumId w:val="14"/>
  </w:num>
  <w:num w:numId="12">
    <w:abstractNumId w:val="2"/>
  </w:num>
  <w:num w:numId="13">
    <w:abstractNumId w:val="19"/>
  </w:num>
  <w:num w:numId="14">
    <w:abstractNumId w:val="9"/>
  </w:num>
  <w:num w:numId="15">
    <w:abstractNumId w:val="16"/>
  </w:num>
  <w:num w:numId="16">
    <w:abstractNumId w:val="18"/>
  </w:num>
  <w:num w:numId="17">
    <w:abstractNumId w:val="25"/>
  </w:num>
  <w:num w:numId="18">
    <w:abstractNumId w:val="0"/>
    <w:lvlOverride w:ilvl="0">
      <w:lvl w:ilvl="0">
        <w:numFmt w:val="bullet"/>
        <w:lvlText w:val="-"/>
        <w:legacy w:legacy="1" w:legacySpace="0" w:legacyIndent="187"/>
        <w:lvlJc w:val="left"/>
        <w:pPr>
          <w:ind w:left="0" w:firstLine="0"/>
        </w:pPr>
        <w:rPr>
          <w:rFonts w:ascii="Times New Roman" w:hAnsi="Times New Roman" w:cs="Times New Roman" w:hint="default"/>
        </w:rPr>
      </w:lvl>
    </w:lvlOverride>
  </w:num>
  <w:num w:numId="19">
    <w:abstractNumId w:val="0"/>
    <w:lvlOverride w:ilvl="0">
      <w:lvl w:ilvl="0">
        <w:numFmt w:val="bullet"/>
        <w:lvlText w:val="-"/>
        <w:legacy w:legacy="1" w:legacySpace="0" w:legacyIndent="159"/>
        <w:lvlJc w:val="left"/>
        <w:pPr>
          <w:ind w:left="0" w:firstLine="0"/>
        </w:pPr>
        <w:rPr>
          <w:rFonts w:ascii="Times New Roman" w:hAnsi="Times New Roman" w:cs="Times New Roman" w:hint="default"/>
        </w:rPr>
      </w:lvl>
    </w:lvlOverride>
  </w:num>
  <w:num w:numId="20">
    <w:abstractNumId w:val="0"/>
    <w:lvlOverride w:ilvl="0">
      <w:lvl w:ilvl="0">
        <w:numFmt w:val="bullet"/>
        <w:lvlText w:val="-"/>
        <w:legacy w:legacy="1" w:legacySpace="0" w:legacyIndent="340"/>
        <w:lvlJc w:val="left"/>
        <w:pPr>
          <w:ind w:left="0" w:firstLine="0"/>
        </w:pPr>
        <w:rPr>
          <w:rFonts w:ascii="Times New Roman" w:hAnsi="Times New Roman" w:cs="Times New Roman" w:hint="default"/>
        </w:rPr>
      </w:lvl>
    </w:lvlOverride>
  </w:num>
  <w:num w:numId="21">
    <w:abstractNumId w:val="11"/>
  </w:num>
  <w:num w:numId="22">
    <w:abstractNumId w:val="10"/>
  </w:num>
  <w:num w:numId="23">
    <w:abstractNumId w:val="30"/>
  </w:num>
  <w:num w:numId="24">
    <w:abstractNumId w:val="4"/>
  </w:num>
  <w:num w:numId="25">
    <w:abstractNumId w:val="8"/>
  </w:num>
  <w:num w:numId="26">
    <w:abstractNumId w:val="29"/>
  </w:num>
  <w:num w:numId="27">
    <w:abstractNumId w:val="21"/>
  </w:num>
  <w:num w:numId="28">
    <w:abstractNumId w:val="24"/>
  </w:num>
  <w:num w:numId="29">
    <w:abstractNumId w:val="13"/>
  </w:num>
  <w:num w:numId="30">
    <w:abstractNumId w:val="23"/>
  </w:num>
  <w:num w:numId="31">
    <w:abstractNumId w:val="27"/>
  </w:num>
  <w:num w:numId="32">
    <w:abstractNumId w:val="31"/>
  </w:num>
  <w:num w:numId="33">
    <w:abstractNumId w:val="15"/>
  </w:num>
  <w:num w:numId="3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0"/>
  <w:proofState w:spelling="clean" w:grammar="clean"/>
  <w:defaultTabStop w:val="708"/>
  <w:characterSpacingControl w:val="doNotCompres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05ED"/>
    <w:rsid w:val="000318A2"/>
    <w:rsid w:val="000445AB"/>
    <w:rsid w:val="00054006"/>
    <w:rsid w:val="00072115"/>
    <w:rsid w:val="0007502E"/>
    <w:rsid w:val="000777AD"/>
    <w:rsid w:val="000A5392"/>
    <w:rsid w:val="000B05ED"/>
    <w:rsid w:val="000E3EC9"/>
    <w:rsid w:val="000F5085"/>
    <w:rsid w:val="00105CA8"/>
    <w:rsid w:val="00117D8D"/>
    <w:rsid w:val="001564E2"/>
    <w:rsid w:val="00166C5D"/>
    <w:rsid w:val="00187895"/>
    <w:rsid w:val="001A1990"/>
    <w:rsid w:val="001B2167"/>
    <w:rsid w:val="001B21D5"/>
    <w:rsid w:val="001C56B0"/>
    <w:rsid w:val="001C77EB"/>
    <w:rsid w:val="001D362F"/>
    <w:rsid w:val="001D68E9"/>
    <w:rsid w:val="001E4866"/>
    <w:rsid w:val="00201C4D"/>
    <w:rsid w:val="00206ED3"/>
    <w:rsid w:val="00227137"/>
    <w:rsid w:val="00233E53"/>
    <w:rsid w:val="00245317"/>
    <w:rsid w:val="002E2E4A"/>
    <w:rsid w:val="002E61D4"/>
    <w:rsid w:val="002E7440"/>
    <w:rsid w:val="002F0517"/>
    <w:rsid w:val="002F2BCE"/>
    <w:rsid w:val="003104C2"/>
    <w:rsid w:val="003111C2"/>
    <w:rsid w:val="00323260"/>
    <w:rsid w:val="00324988"/>
    <w:rsid w:val="003277CF"/>
    <w:rsid w:val="00331E2E"/>
    <w:rsid w:val="00340E3E"/>
    <w:rsid w:val="003448A6"/>
    <w:rsid w:val="00345E09"/>
    <w:rsid w:val="00347281"/>
    <w:rsid w:val="00353E43"/>
    <w:rsid w:val="00360010"/>
    <w:rsid w:val="00361482"/>
    <w:rsid w:val="003A2332"/>
    <w:rsid w:val="003B0CBE"/>
    <w:rsid w:val="003C65C0"/>
    <w:rsid w:val="003D5D65"/>
    <w:rsid w:val="003E1413"/>
    <w:rsid w:val="003E2639"/>
    <w:rsid w:val="003E46A0"/>
    <w:rsid w:val="00427AF2"/>
    <w:rsid w:val="00440BB6"/>
    <w:rsid w:val="0045565C"/>
    <w:rsid w:val="00455ACB"/>
    <w:rsid w:val="00473671"/>
    <w:rsid w:val="00475EC7"/>
    <w:rsid w:val="004779C6"/>
    <w:rsid w:val="004B1BFE"/>
    <w:rsid w:val="004C488F"/>
    <w:rsid w:val="004C6749"/>
    <w:rsid w:val="004D3640"/>
    <w:rsid w:val="004D5ADB"/>
    <w:rsid w:val="004D7BBD"/>
    <w:rsid w:val="00500359"/>
    <w:rsid w:val="005077E5"/>
    <w:rsid w:val="00512D2A"/>
    <w:rsid w:val="005211A5"/>
    <w:rsid w:val="005251F0"/>
    <w:rsid w:val="00534823"/>
    <w:rsid w:val="00543BDA"/>
    <w:rsid w:val="00546135"/>
    <w:rsid w:val="005473ED"/>
    <w:rsid w:val="00552B54"/>
    <w:rsid w:val="00566CE2"/>
    <w:rsid w:val="005749E2"/>
    <w:rsid w:val="0058144F"/>
    <w:rsid w:val="00582865"/>
    <w:rsid w:val="005A6529"/>
    <w:rsid w:val="005C505E"/>
    <w:rsid w:val="005E410B"/>
    <w:rsid w:val="00632EAC"/>
    <w:rsid w:val="0063541F"/>
    <w:rsid w:val="0064130D"/>
    <w:rsid w:val="006430D8"/>
    <w:rsid w:val="006430F9"/>
    <w:rsid w:val="00643BB3"/>
    <w:rsid w:val="006600AE"/>
    <w:rsid w:val="00674E6D"/>
    <w:rsid w:val="006832C6"/>
    <w:rsid w:val="00687B9C"/>
    <w:rsid w:val="006A4323"/>
    <w:rsid w:val="006B0C9E"/>
    <w:rsid w:val="006B1458"/>
    <w:rsid w:val="006C5B42"/>
    <w:rsid w:val="006D252D"/>
    <w:rsid w:val="006E7313"/>
    <w:rsid w:val="00703A2F"/>
    <w:rsid w:val="00704E44"/>
    <w:rsid w:val="00711C02"/>
    <w:rsid w:val="007172C1"/>
    <w:rsid w:val="0072305E"/>
    <w:rsid w:val="00725F5F"/>
    <w:rsid w:val="00733C08"/>
    <w:rsid w:val="0074556F"/>
    <w:rsid w:val="00754EAD"/>
    <w:rsid w:val="00755164"/>
    <w:rsid w:val="007646E1"/>
    <w:rsid w:val="00767982"/>
    <w:rsid w:val="0077027E"/>
    <w:rsid w:val="0079455F"/>
    <w:rsid w:val="007B6CD6"/>
    <w:rsid w:val="007D3E2C"/>
    <w:rsid w:val="007E12E3"/>
    <w:rsid w:val="007E5569"/>
    <w:rsid w:val="007E7AFB"/>
    <w:rsid w:val="00810A58"/>
    <w:rsid w:val="008204D0"/>
    <w:rsid w:val="00823625"/>
    <w:rsid w:val="0083533E"/>
    <w:rsid w:val="00837622"/>
    <w:rsid w:val="00847C30"/>
    <w:rsid w:val="00893A10"/>
    <w:rsid w:val="008A5ADE"/>
    <w:rsid w:val="008B3A46"/>
    <w:rsid w:val="008D0C0E"/>
    <w:rsid w:val="008D274A"/>
    <w:rsid w:val="008D4160"/>
    <w:rsid w:val="008F4467"/>
    <w:rsid w:val="008F4BD9"/>
    <w:rsid w:val="008F6F45"/>
    <w:rsid w:val="0090123B"/>
    <w:rsid w:val="00907650"/>
    <w:rsid w:val="0096771D"/>
    <w:rsid w:val="0097035C"/>
    <w:rsid w:val="00975AE0"/>
    <w:rsid w:val="00982E7E"/>
    <w:rsid w:val="00985320"/>
    <w:rsid w:val="00991148"/>
    <w:rsid w:val="009A25C4"/>
    <w:rsid w:val="009C3C6D"/>
    <w:rsid w:val="009C4175"/>
    <w:rsid w:val="009D2D68"/>
    <w:rsid w:val="009D4EA8"/>
    <w:rsid w:val="009D63C0"/>
    <w:rsid w:val="009E1C3E"/>
    <w:rsid w:val="00A16966"/>
    <w:rsid w:val="00A21ED3"/>
    <w:rsid w:val="00A31ECF"/>
    <w:rsid w:val="00A413DE"/>
    <w:rsid w:val="00A419AA"/>
    <w:rsid w:val="00A73504"/>
    <w:rsid w:val="00A8220A"/>
    <w:rsid w:val="00A90224"/>
    <w:rsid w:val="00AC587B"/>
    <w:rsid w:val="00AC6232"/>
    <w:rsid w:val="00AD4CBD"/>
    <w:rsid w:val="00AE7469"/>
    <w:rsid w:val="00AF1F7A"/>
    <w:rsid w:val="00AF760A"/>
    <w:rsid w:val="00B113EE"/>
    <w:rsid w:val="00B127E8"/>
    <w:rsid w:val="00B136C2"/>
    <w:rsid w:val="00B33507"/>
    <w:rsid w:val="00B43249"/>
    <w:rsid w:val="00B56569"/>
    <w:rsid w:val="00B63D95"/>
    <w:rsid w:val="00B64968"/>
    <w:rsid w:val="00B744E4"/>
    <w:rsid w:val="00B90AB8"/>
    <w:rsid w:val="00BA15D6"/>
    <w:rsid w:val="00BA7BEF"/>
    <w:rsid w:val="00BE6D4A"/>
    <w:rsid w:val="00C03377"/>
    <w:rsid w:val="00C11393"/>
    <w:rsid w:val="00C14D1A"/>
    <w:rsid w:val="00C179F3"/>
    <w:rsid w:val="00C2540B"/>
    <w:rsid w:val="00C32195"/>
    <w:rsid w:val="00C544E0"/>
    <w:rsid w:val="00C65435"/>
    <w:rsid w:val="00C662C6"/>
    <w:rsid w:val="00C67805"/>
    <w:rsid w:val="00C93B04"/>
    <w:rsid w:val="00C93FE0"/>
    <w:rsid w:val="00C9752E"/>
    <w:rsid w:val="00CD390B"/>
    <w:rsid w:val="00CD4572"/>
    <w:rsid w:val="00CE0161"/>
    <w:rsid w:val="00CE4BDA"/>
    <w:rsid w:val="00D0504F"/>
    <w:rsid w:val="00D309DC"/>
    <w:rsid w:val="00D52E8A"/>
    <w:rsid w:val="00D56E7C"/>
    <w:rsid w:val="00D81FF5"/>
    <w:rsid w:val="00D93F46"/>
    <w:rsid w:val="00D96666"/>
    <w:rsid w:val="00DA45D4"/>
    <w:rsid w:val="00DA5FA2"/>
    <w:rsid w:val="00DB01ED"/>
    <w:rsid w:val="00DC16F0"/>
    <w:rsid w:val="00DD15E1"/>
    <w:rsid w:val="00DD5F23"/>
    <w:rsid w:val="00DF205B"/>
    <w:rsid w:val="00E21B3D"/>
    <w:rsid w:val="00E24AD5"/>
    <w:rsid w:val="00E257D8"/>
    <w:rsid w:val="00E418A2"/>
    <w:rsid w:val="00E45EB7"/>
    <w:rsid w:val="00E51449"/>
    <w:rsid w:val="00E61AE8"/>
    <w:rsid w:val="00E80768"/>
    <w:rsid w:val="00E811F5"/>
    <w:rsid w:val="00E82555"/>
    <w:rsid w:val="00E83F1D"/>
    <w:rsid w:val="00E91EA5"/>
    <w:rsid w:val="00EA025D"/>
    <w:rsid w:val="00EA2238"/>
    <w:rsid w:val="00EB56AE"/>
    <w:rsid w:val="00EB632E"/>
    <w:rsid w:val="00EC5162"/>
    <w:rsid w:val="00EE03D8"/>
    <w:rsid w:val="00EE0A69"/>
    <w:rsid w:val="00EE140B"/>
    <w:rsid w:val="00EE1A56"/>
    <w:rsid w:val="00EE2BA0"/>
    <w:rsid w:val="00EE7CD0"/>
    <w:rsid w:val="00EF2A2A"/>
    <w:rsid w:val="00F00A8F"/>
    <w:rsid w:val="00F0438F"/>
    <w:rsid w:val="00F12ADF"/>
    <w:rsid w:val="00F2092B"/>
    <w:rsid w:val="00F3273F"/>
    <w:rsid w:val="00F5579A"/>
    <w:rsid w:val="00F6677F"/>
    <w:rsid w:val="00F7111E"/>
    <w:rsid w:val="00F8498A"/>
    <w:rsid w:val="00FA065D"/>
    <w:rsid w:val="00FB2C25"/>
    <w:rsid w:val="00FD554B"/>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89C49D"/>
  <w15:docId w15:val="{27089368-7AC9-440D-98AD-ACD910D692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4"/>
        <w:szCs w:val="24"/>
        <w:lang w:val="ru-RU"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4160"/>
    <w:rPr>
      <w:rFonts w:ascii="Times New Roman" w:eastAsia="Times New Roman" w:hAnsi="Times New Roman" w:cs="Times New Roman"/>
    </w:rPr>
  </w:style>
  <w:style w:type="paragraph" w:styleId="1">
    <w:name w:val="heading 1"/>
    <w:basedOn w:val="a"/>
    <w:next w:val="a"/>
    <w:link w:val="10"/>
    <w:uiPriority w:val="99"/>
    <w:qFormat/>
    <w:rsid w:val="007E7AFB"/>
    <w:pPr>
      <w:keepNext/>
      <w:outlineLvl w:val="0"/>
    </w:pPr>
    <w:rPr>
      <w:rFonts w:ascii="Arial" w:hAnsi="Arial"/>
      <w:b/>
      <w:color w:val="000000"/>
      <w:szCs w:val="20"/>
      <w:lang w:val="en-US" w:eastAsia="en-US"/>
    </w:rPr>
  </w:style>
  <w:style w:type="paragraph" w:styleId="3">
    <w:name w:val="heading 3"/>
    <w:basedOn w:val="a"/>
    <w:next w:val="a"/>
    <w:link w:val="30"/>
    <w:uiPriority w:val="9"/>
    <w:semiHidden/>
    <w:unhideWhenUsed/>
    <w:qFormat/>
    <w:rsid w:val="00EB56AE"/>
    <w:pPr>
      <w:keepNext/>
      <w:keepLines/>
      <w:spacing w:before="200"/>
      <w:outlineLvl w:val="2"/>
    </w:pPr>
    <w:rPr>
      <w:rFonts w:asciiTheme="majorHAnsi" w:eastAsiaTheme="majorEastAsia" w:hAnsiTheme="majorHAnsi" w:cstheme="majorBidi"/>
      <w:b/>
      <w:bCs/>
      <w:color w:val="4472C4" w:themeColor="accent1"/>
    </w:rPr>
  </w:style>
  <w:style w:type="paragraph" w:styleId="8">
    <w:name w:val="heading 8"/>
    <w:basedOn w:val="a"/>
    <w:next w:val="a"/>
    <w:link w:val="80"/>
    <w:uiPriority w:val="9"/>
    <w:semiHidden/>
    <w:unhideWhenUsed/>
    <w:qFormat/>
    <w:rsid w:val="00EB632E"/>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F5579A"/>
    <w:pPr>
      <w:tabs>
        <w:tab w:val="center" w:pos="4677"/>
        <w:tab w:val="right" w:pos="9355"/>
      </w:tabs>
    </w:pPr>
  </w:style>
  <w:style w:type="character" w:customStyle="1" w:styleId="a4">
    <w:name w:val="Нижний колонтитул Знак"/>
    <w:basedOn w:val="a0"/>
    <w:link w:val="a3"/>
    <w:uiPriority w:val="99"/>
    <w:rsid w:val="00F5579A"/>
    <w:rPr>
      <w:rFonts w:ascii="Times New Roman" w:eastAsia="Times New Roman" w:hAnsi="Times New Roman" w:cs="Times New Roman"/>
      <w:lang w:eastAsia="ru-RU"/>
    </w:rPr>
  </w:style>
  <w:style w:type="paragraph" w:customStyle="1" w:styleId="11">
    <w:name w:val="Обычный1"/>
    <w:rsid w:val="00F5579A"/>
    <w:pPr>
      <w:ind w:firstLine="709"/>
      <w:jc w:val="both"/>
    </w:pPr>
    <w:rPr>
      <w:rFonts w:ascii="Times New Roman" w:eastAsia="Times New Roman" w:hAnsi="Times New Roman" w:cs="Times New Roman"/>
      <w:sz w:val="28"/>
      <w:szCs w:val="20"/>
      <w:lang w:eastAsia="ru-RU"/>
    </w:rPr>
  </w:style>
  <w:style w:type="paragraph" w:styleId="a5">
    <w:name w:val="List Paragraph"/>
    <w:basedOn w:val="a"/>
    <w:link w:val="a6"/>
    <w:uiPriority w:val="34"/>
    <w:qFormat/>
    <w:rsid w:val="00F5579A"/>
    <w:pPr>
      <w:ind w:left="708"/>
    </w:pPr>
  </w:style>
  <w:style w:type="paragraph" w:customStyle="1" w:styleId="ConsPlusTitle">
    <w:name w:val="ConsPlusTitle"/>
    <w:rsid w:val="00F5579A"/>
    <w:pPr>
      <w:widowControl w:val="0"/>
      <w:autoSpaceDE w:val="0"/>
      <w:autoSpaceDN w:val="0"/>
      <w:adjustRightInd w:val="0"/>
    </w:pPr>
    <w:rPr>
      <w:rFonts w:ascii="Arial" w:eastAsia="Calibri" w:hAnsi="Arial" w:cs="Arial"/>
      <w:b/>
      <w:bCs/>
      <w:sz w:val="20"/>
      <w:szCs w:val="20"/>
      <w:lang w:eastAsia="ru-RU"/>
    </w:rPr>
  </w:style>
  <w:style w:type="character" w:customStyle="1" w:styleId="a6">
    <w:name w:val="Абзац списка Знак"/>
    <w:link w:val="a5"/>
    <w:uiPriority w:val="34"/>
    <w:locked/>
    <w:rsid w:val="00F5579A"/>
    <w:rPr>
      <w:rFonts w:ascii="Times New Roman" w:eastAsia="Times New Roman" w:hAnsi="Times New Roman" w:cs="Times New Roman"/>
      <w:lang w:eastAsia="ru-RU"/>
    </w:rPr>
  </w:style>
  <w:style w:type="paragraph" w:styleId="a7">
    <w:name w:val="Normal (Web)"/>
    <w:basedOn w:val="a"/>
    <w:uiPriority w:val="99"/>
    <w:unhideWhenUsed/>
    <w:rsid w:val="00F5579A"/>
    <w:pPr>
      <w:spacing w:before="100" w:beforeAutospacing="1" w:after="100" w:afterAutospacing="1"/>
    </w:pPr>
  </w:style>
  <w:style w:type="paragraph" w:customStyle="1" w:styleId="Normal1">
    <w:name w:val="Normal1"/>
    <w:rsid w:val="007E7AFB"/>
    <w:rPr>
      <w:rFonts w:ascii="Times New Roman" w:eastAsia="Calibri" w:hAnsi="Times New Roman" w:cs="Times New Roman"/>
      <w:sz w:val="20"/>
      <w:szCs w:val="20"/>
      <w:lang w:eastAsia="ru-RU"/>
    </w:rPr>
  </w:style>
  <w:style w:type="character" w:customStyle="1" w:styleId="10">
    <w:name w:val="Заголовок 1 Знак"/>
    <w:basedOn w:val="a0"/>
    <w:link w:val="1"/>
    <w:uiPriority w:val="9"/>
    <w:rsid w:val="007E7AFB"/>
    <w:rPr>
      <w:rFonts w:ascii="Arial" w:eastAsia="Times New Roman" w:hAnsi="Arial" w:cs="Times New Roman"/>
      <w:b/>
      <w:color w:val="000000"/>
      <w:szCs w:val="20"/>
      <w:lang w:val="en-US" w:eastAsia="en-US"/>
    </w:rPr>
  </w:style>
  <w:style w:type="paragraph" w:styleId="31">
    <w:name w:val="Body Text 3"/>
    <w:basedOn w:val="a"/>
    <w:link w:val="32"/>
    <w:uiPriority w:val="99"/>
    <w:rsid w:val="00C662C6"/>
    <w:rPr>
      <w:rFonts w:ascii="Book Antiqua" w:hAnsi="Book Antiqua"/>
      <w:color w:val="000000"/>
      <w:szCs w:val="20"/>
      <w:lang w:eastAsia="en-US"/>
    </w:rPr>
  </w:style>
  <w:style w:type="character" w:customStyle="1" w:styleId="32">
    <w:name w:val="Основной текст 3 Знак"/>
    <w:basedOn w:val="a0"/>
    <w:link w:val="31"/>
    <w:uiPriority w:val="99"/>
    <w:rsid w:val="00C662C6"/>
    <w:rPr>
      <w:rFonts w:ascii="Book Antiqua" w:eastAsia="Times New Roman" w:hAnsi="Book Antiqua" w:cs="Times New Roman"/>
      <w:color w:val="000000"/>
      <w:szCs w:val="20"/>
      <w:lang w:eastAsia="en-US"/>
    </w:rPr>
  </w:style>
  <w:style w:type="paragraph" w:customStyle="1" w:styleId="CM11">
    <w:name w:val="CM11"/>
    <w:basedOn w:val="a"/>
    <w:next w:val="a"/>
    <w:rsid w:val="00E51449"/>
    <w:pPr>
      <w:widowControl w:val="0"/>
      <w:autoSpaceDE w:val="0"/>
      <w:autoSpaceDN w:val="0"/>
      <w:adjustRightInd w:val="0"/>
      <w:spacing w:after="318"/>
    </w:pPr>
    <w:rPr>
      <w:lang w:eastAsia="ru-RU"/>
    </w:rPr>
  </w:style>
  <w:style w:type="table" w:styleId="a8">
    <w:name w:val="Table Grid"/>
    <w:basedOn w:val="a1"/>
    <w:uiPriority w:val="39"/>
    <w:rsid w:val="00360010"/>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8">
    <w:name w:val="Style18"/>
    <w:basedOn w:val="a"/>
    <w:rsid w:val="00360010"/>
    <w:pPr>
      <w:widowControl w:val="0"/>
      <w:autoSpaceDE w:val="0"/>
      <w:autoSpaceDN w:val="0"/>
      <w:adjustRightInd w:val="0"/>
      <w:spacing w:line="208" w:lineRule="exact"/>
      <w:ind w:firstLine="479"/>
    </w:pPr>
    <w:rPr>
      <w:rFonts w:ascii="Georgia" w:hAnsi="Georgia"/>
      <w:lang w:eastAsia="ru-RU"/>
    </w:rPr>
  </w:style>
  <w:style w:type="character" w:customStyle="1" w:styleId="FontStyle68">
    <w:name w:val="Font Style68"/>
    <w:rsid w:val="00360010"/>
    <w:rPr>
      <w:rFonts w:ascii="Times New Roman" w:hAnsi="Times New Roman" w:cs="Times New Roman" w:hint="default"/>
      <w:b/>
      <w:bCs/>
      <w:sz w:val="16"/>
      <w:szCs w:val="16"/>
    </w:rPr>
  </w:style>
  <w:style w:type="character" w:customStyle="1" w:styleId="80">
    <w:name w:val="Заголовок 8 Знак"/>
    <w:basedOn w:val="a0"/>
    <w:link w:val="8"/>
    <w:uiPriority w:val="99"/>
    <w:rsid w:val="00EB632E"/>
    <w:rPr>
      <w:rFonts w:asciiTheme="majorHAnsi" w:eastAsiaTheme="majorEastAsia" w:hAnsiTheme="majorHAnsi" w:cstheme="majorBidi"/>
      <w:color w:val="272727" w:themeColor="text1" w:themeTint="D8"/>
      <w:sz w:val="21"/>
      <w:szCs w:val="21"/>
    </w:rPr>
  </w:style>
  <w:style w:type="paragraph" w:customStyle="1" w:styleId="a9">
    <w:name w:val="Тест"/>
    <w:basedOn w:val="a"/>
    <w:rsid w:val="005077E5"/>
    <w:pPr>
      <w:spacing w:before="120"/>
    </w:pPr>
    <w:rPr>
      <w:rFonts w:ascii="Arial" w:hAnsi="Arial"/>
      <w:lang w:eastAsia="ru-RU"/>
    </w:rPr>
  </w:style>
  <w:style w:type="character" w:styleId="aa">
    <w:name w:val="Hyperlink"/>
    <w:uiPriority w:val="99"/>
    <w:rsid w:val="00EE03D8"/>
    <w:rPr>
      <w:rFonts w:cs="Times New Roman"/>
      <w:color w:val="0000FF"/>
      <w:u w:val="single"/>
    </w:rPr>
  </w:style>
  <w:style w:type="paragraph" w:customStyle="1" w:styleId="Style25">
    <w:name w:val="Style25"/>
    <w:basedOn w:val="a"/>
    <w:uiPriority w:val="99"/>
    <w:rsid w:val="00EE03D8"/>
    <w:pPr>
      <w:widowControl w:val="0"/>
      <w:autoSpaceDE w:val="0"/>
      <w:autoSpaceDN w:val="0"/>
      <w:adjustRightInd w:val="0"/>
      <w:spacing w:line="331" w:lineRule="exact"/>
      <w:ind w:hanging="283"/>
    </w:pPr>
    <w:rPr>
      <w:lang w:eastAsia="ru-RU"/>
    </w:rPr>
  </w:style>
  <w:style w:type="paragraph" w:customStyle="1" w:styleId="Style5">
    <w:name w:val="Style5"/>
    <w:basedOn w:val="a"/>
    <w:rsid w:val="00EE03D8"/>
    <w:pPr>
      <w:widowControl w:val="0"/>
      <w:autoSpaceDE w:val="0"/>
      <w:autoSpaceDN w:val="0"/>
      <w:adjustRightInd w:val="0"/>
    </w:pPr>
    <w:rPr>
      <w:rFonts w:ascii="Georgia" w:hAnsi="Georgia"/>
      <w:lang w:eastAsia="ru-RU"/>
    </w:rPr>
  </w:style>
  <w:style w:type="paragraph" w:customStyle="1" w:styleId="Style9">
    <w:name w:val="Style9"/>
    <w:basedOn w:val="a"/>
    <w:rsid w:val="00EE03D8"/>
    <w:pPr>
      <w:widowControl w:val="0"/>
      <w:autoSpaceDE w:val="0"/>
      <w:autoSpaceDN w:val="0"/>
      <w:adjustRightInd w:val="0"/>
      <w:jc w:val="center"/>
    </w:pPr>
    <w:rPr>
      <w:rFonts w:ascii="Georgia" w:hAnsi="Georgia"/>
      <w:lang w:eastAsia="ru-RU"/>
    </w:rPr>
  </w:style>
  <w:style w:type="paragraph" w:customStyle="1" w:styleId="Style2">
    <w:name w:val="Style2"/>
    <w:basedOn w:val="a"/>
    <w:rsid w:val="00EE03D8"/>
    <w:pPr>
      <w:widowControl w:val="0"/>
      <w:autoSpaceDE w:val="0"/>
      <w:autoSpaceDN w:val="0"/>
      <w:adjustRightInd w:val="0"/>
      <w:spacing w:line="218" w:lineRule="exact"/>
      <w:ind w:firstLine="559"/>
    </w:pPr>
    <w:rPr>
      <w:rFonts w:ascii="Georgia" w:hAnsi="Georgia"/>
      <w:lang w:eastAsia="ru-RU"/>
    </w:rPr>
  </w:style>
  <w:style w:type="paragraph" w:customStyle="1" w:styleId="Style4">
    <w:name w:val="Style4"/>
    <w:basedOn w:val="a"/>
    <w:rsid w:val="00EE03D8"/>
    <w:pPr>
      <w:widowControl w:val="0"/>
      <w:autoSpaceDE w:val="0"/>
      <w:autoSpaceDN w:val="0"/>
      <w:adjustRightInd w:val="0"/>
    </w:pPr>
    <w:rPr>
      <w:rFonts w:ascii="Georgia" w:hAnsi="Georgia"/>
      <w:lang w:eastAsia="ru-RU"/>
    </w:rPr>
  </w:style>
  <w:style w:type="paragraph" w:customStyle="1" w:styleId="Style6">
    <w:name w:val="Style6"/>
    <w:basedOn w:val="a"/>
    <w:rsid w:val="00EE03D8"/>
    <w:pPr>
      <w:widowControl w:val="0"/>
      <w:autoSpaceDE w:val="0"/>
      <w:autoSpaceDN w:val="0"/>
      <w:adjustRightInd w:val="0"/>
      <w:spacing w:line="229" w:lineRule="exact"/>
      <w:ind w:firstLine="517"/>
    </w:pPr>
    <w:rPr>
      <w:rFonts w:ascii="Georgia" w:hAnsi="Georgia"/>
      <w:lang w:eastAsia="ru-RU"/>
    </w:rPr>
  </w:style>
  <w:style w:type="character" w:customStyle="1" w:styleId="FontStyle15">
    <w:name w:val="Font Style15"/>
    <w:rsid w:val="00EE03D8"/>
    <w:rPr>
      <w:rFonts w:ascii="Times New Roman" w:hAnsi="Times New Roman" w:cs="Times New Roman" w:hint="default"/>
      <w:b/>
      <w:bCs/>
      <w:sz w:val="24"/>
      <w:szCs w:val="24"/>
    </w:rPr>
  </w:style>
  <w:style w:type="character" w:customStyle="1" w:styleId="FontStyle17">
    <w:name w:val="Font Style17"/>
    <w:rsid w:val="00EE03D8"/>
    <w:rPr>
      <w:rFonts w:ascii="Times New Roman" w:hAnsi="Times New Roman" w:cs="Times New Roman" w:hint="default"/>
      <w:sz w:val="24"/>
      <w:szCs w:val="24"/>
    </w:rPr>
  </w:style>
  <w:style w:type="table" w:customStyle="1" w:styleId="12">
    <w:name w:val="Сетка таблицы1"/>
    <w:basedOn w:val="a1"/>
    <w:next w:val="a8"/>
    <w:uiPriority w:val="39"/>
    <w:rsid w:val="004B1BFE"/>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
    <w:link w:val="ac"/>
    <w:uiPriority w:val="99"/>
    <w:semiHidden/>
    <w:unhideWhenUsed/>
    <w:rsid w:val="00687B9C"/>
    <w:rPr>
      <w:rFonts w:ascii="Segoe UI" w:hAnsi="Segoe UI" w:cs="Segoe UI"/>
      <w:sz w:val="18"/>
      <w:szCs w:val="18"/>
    </w:rPr>
  </w:style>
  <w:style w:type="character" w:customStyle="1" w:styleId="ac">
    <w:name w:val="Текст выноски Знак"/>
    <w:basedOn w:val="a0"/>
    <w:link w:val="ab"/>
    <w:uiPriority w:val="99"/>
    <w:semiHidden/>
    <w:rsid w:val="00687B9C"/>
    <w:rPr>
      <w:rFonts w:ascii="Segoe UI" w:eastAsia="Times New Roman" w:hAnsi="Segoe UI" w:cs="Segoe UI"/>
      <w:sz w:val="18"/>
      <w:szCs w:val="18"/>
    </w:rPr>
  </w:style>
  <w:style w:type="character" w:customStyle="1" w:styleId="30">
    <w:name w:val="Заголовок 3 Знак"/>
    <w:basedOn w:val="a0"/>
    <w:link w:val="3"/>
    <w:uiPriority w:val="9"/>
    <w:semiHidden/>
    <w:rsid w:val="00EB56AE"/>
    <w:rPr>
      <w:rFonts w:asciiTheme="majorHAnsi" w:eastAsiaTheme="majorEastAsia" w:hAnsiTheme="majorHAnsi" w:cstheme="majorBidi"/>
      <w:b/>
      <w:bCs/>
      <w:color w:val="4472C4" w:themeColor="accent1"/>
    </w:rPr>
  </w:style>
  <w:style w:type="paragraph" w:customStyle="1" w:styleId="Default">
    <w:name w:val="Default"/>
    <w:rsid w:val="0090123B"/>
    <w:pPr>
      <w:autoSpaceDE w:val="0"/>
      <w:autoSpaceDN w:val="0"/>
      <w:adjustRightInd w:val="0"/>
    </w:pPr>
    <w:rPr>
      <w:rFonts w:ascii="Times New Roman" w:hAnsi="Times New Roman" w:cs="Times New Roman"/>
      <w:color w:val="000000"/>
    </w:rPr>
  </w:style>
  <w:style w:type="paragraph" w:styleId="ad">
    <w:name w:val="TOC Heading"/>
    <w:basedOn w:val="1"/>
    <w:next w:val="a"/>
    <w:uiPriority w:val="39"/>
    <w:unhideWhenUsed/>
    <w:qFormat/>
    <w:rsid w:val="00B43249"/>
    <w:pPr>
      <w:keepLines/>
      <w:spacing w:before="240" w:line="259" w:lineRule="auto"/>
      <w:outlineLvl w:val="9"/>
    </w:pPr>
    <w:rPr>
      <w:rFonts w:asciiTheme="majorHAnsi" w:eastAsiaTheme="majorEastAsia" w:hAnsiTheme="majorHAnsi" w:cstheme="majorBidi"/>
      <w:b w:val="0"/>
      <w:color w:val="2F5496" w:themeColor="accent1" w:themeShade="BF"/>
      <w:sz w:val="32"/>
      <w:szCs w:val="32"/>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223116">
      <w:bodyDiv w:val="1"/>
      <w:marLeft w:val="0"/>
      <w:marRight w:val="0"/>
      <w:marTop w:val="0"/>
      <w:marBottom w:val="0"/>
      <w:divBdr>
        <w:top w:val="none" w:sz="0" w:space="0" w:color="auto"/>
        <w:left w:val="none" w:sz="0" w:space="0" w:color="auto"/>
        <w:bottom w:val="none" w:sz="0" w:space="0" w:color="auto"/>
        <w:right w:val="none" w:sz="0" w:space="0" w:color="auto"/>
      </w:divBdr>
      <w:divsChild>
        <w:div w:id="1084381601">
          <w:marLeft w:val="0"/>
          <w:marRight w:val="0"/>
          <w:marTop w:val="0"/>
          <w:marBottom w:val="0"/>
          <w:divBdr>
            <w:top w:val="none" w:sz="0" w:space="0" w:color="auto"/>
            <w:left w:val="none" w:sz="0" w:space="0" w:color="auto"/>
            <w:bottom w:val="none" w:sz="0" w:space="0" w:color="auto"/>
            <w:right w:val="none" w:sz="0" w:space="0" w:color="auto"/>
          </w:divBdr>
          <w:divsChild>
            <w:div w:id="297994319">
              <w:marLeft w:val="0"/>
              <w:marRight w:val="0"/>
              <w:marTop w:val="0"/>
              <w:marBottom w:val="0"/>
              <w:divBdr>
                <w:top w:val="none" w:sz="0" w:space="0" w:color="auto"/>
                <w:left w:val="none" w:sz="0" w:space="0" w:color="auto"/>
                <w:bottom w:val="none" w:sz="0" w:space="0" w:color="auto"/>
                <w:right w:val="none" w:sz="0" w:space="0" w:color="auto"/>
              </w:divBdr>
              <w:divsChild>
                <w:div w:id="1607687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483587">
      <w:bodyDiv w:val="1"/>
      <w:marLeft w:val="0"/>
      <w:marRight w:val="0"/>
      <w:marTop w:val="0"/>
      <w:marBottom w:val="0"/>
      <w:divBdr>
        <w:top w:val="none" w:sz="0" w:space="0" w:color="auto"/>
        <w:left w:val="none" w:sz="0" w:space="0" w:color="auto"/>
        <w:bottom w:val="none" w:sz="0" w:space="0" w:color="auto"/>
        <w:right w:val="none" w:sz="0" w:space="0" w:color="auto"/>
      </w:divBdr>
      <w:divsChild>
        <w:div w:id="333991488">
          <w:marLeft w:val="0"/>
          <w:marRight w:val="0"/>
          <w:marTop w:val="0"/>
          <w:marBottom w:val="0"/>
          <w:divBdr>
            <w:top w:val="none" w:sz="0" w:space="0" w:color="auto"/>
            <w:left w:val="none" w:sz="0" w:space="0" w:color="auto"/>
            <w:bottom w:val="none" w:sz="0" w:space="0" w:color="auto"/>
            <w:right w:val="none" w:sz="0" w:space="0" w:color="auto"/>
          </w:divBdr>
          <w:divsChild>
            <w:div w:id="648561045">
              <w:marLeft w:val="0"/>
              <w:marRight w:val="0"/>
              <w:marTop w:val="0"/>
              <w:marBottom w:val="0"/>
              <w:divBdr>
                <w:top w:val="none" w:sz="0" w:space="0" w:color="auto"/>
                <w:left w:val="none" w:sz="0" w:space="0" w:color="auto"/>
                <w:bottom w:val="none" w:sz="0" w:space="0" w:color="auto"/>
                <w:right w:val="none" w:sz="0" w:space="0" w:color="auto"/>
              </w:divBdr>
              <w:divsChild>
                <w:div w:id="353961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950185">
      <w:bodyDiv w:val="1"/>
      <w:marLeft w:val="0"/>
      <w:marRight w:val="0"/>
      <w:marTop w:val="0"/>
      <w:marBottom w:val="0"/>
      <w:divBdr>
        <w:top w:val="none" w:sz="0" w:space="0" w:color="auto"/>
        <w:left w:val="none" w:sz="0" w:space="0" w:color="auto"/>
        <w:bottom w:val="none" w:sz="0" w:space="0" w:color="auto"/>
        <w:right w:val="none" w:sz="0" w:space="0" w:color="auto"/>
      </w:divBdr>
      <w:divsChild>
        <w:div w:id="693312818">
          <w:marLeft w:val="0"/>
          <w:marRight w:val="0"/>
          <w:marTop w:val="0"/>
          <w:marBottom w:val="0"/>
          <w:divBdr>
            <w:top w:val="none" w:sz="0" w:space="0" w:color="auto"/>
            <w:left w:val="none" w:sz="0" w:space="0" w:color="auto"/>
            <w:bottom w:val="none" w:sz="0" w:space="0" w:color="auto"/>
            <w:right w:val="none" w:sz="0" w:space="0" w:color="auto"/>
          </w:divBdr>
          <w:divsChild>
            <w:div w:id="1091046065">
              <w:marLeft w:val="0"/>
              <w:marRight w:val="0"/>
              <w:marTop w:val="0"/>
              <w:marBottom w:val="0"/>
              <w:divBdr>
                <w:top w:val="none" w:sz="0" w:space="0" w:color="auto"/>
                <w:left w:val="none" w:sz="0" w:space="0" w:color="auto"/>
                <w:bottom w:val="none" w:sz="0" w:space="0" w:color="auto"/>
                <w:right w:val="none" w:sz="0" w:space="0" w:color="auto"/>
              </w:divBdr>
              <w:divsChild>
                <w:div w:id="1763646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931560">
      <w:bodyDiv w:val="1"/>
      <w:marLeft w:val="0"/>
      <w:marRight w:val="0"/>
      <w:marTop w:val="0"/>
      <w:marBottom w:val="0"/>
      <w:divBdr>
        <w:top w:val="none" w:sz="0" w:space="0" w:color="auto"/>
        <w:left w:val="none" w:sz="0" w:space="0" w:color="auto"/>
        <w:bottom w:val="none" w:sz="0" w:space="0" w:color="auto"/>
        <w:right w:val="none" w:sz="0" w:space="0" w:color="auto"/>
      </w:divBdr>
      <w:divsChild>
        <w:div w:id="1586062777">
          <w:marLeft w:val="0"/>
          <w:marRight w:val="0"/>
          <w:marTop w:val="0"/>
          <w:marBottom w:val="0"/>
          <w:divBdr>
            <w:top w:val="none" w:sz="0" w:space="0" w:color="auto"/>
            <w:left w:val="none" w:sz="0" w:space="0" w:color="auto"/>
            <w:bottom w:val="none" w:sz="0" w:space="0" w:color="auto"/>
            <w:right w:val="none" w:sz="0" w:space="0" w:color="auto"/>
          </w:divBdr>
          <w:divsChild>
            <w:div w:id="43405777">
              <w:marLeft w:val="0"/>
              <w:marRight w:val="0"/>
              <w:marTop w:val="0"/>
              <w:marBottom w:val="0"/>
              <w:divBdr>
                <w:top w:val="none" w:sz="0" w:space="0" w:color="auto"/>
                <w:left w:val="none" w:sz="0" w:space="0" w:color="auto"/>
                <w:bottom w:val="none" w:sz="0" w:space="0" w:color="auto"/>
                <w:right w:val="none" w:sz="0" w:space="0" w:color="auto"/>
              </w:divBdr>
              <w:divsChild>
                <w:div w:id="1654526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6845538">
      <w:bodyDiv w:val="1"/>
      <w:marLeft w:val="0"/>
      <w:marRight w:val="0"/>
      <w:marTop w:val="0"/>
      <w:marBottom w:val="0"/>
      <w:divBdr>
        <w:top w:val="none" w:sz="0" w:space="0" w:color="auto"/>
        <w:left w:val="none" w:sz="0" w:space="0" w:color="auto"/>
        <w:bottom w:val="none" w:sz="0" w:space="0" w:color="auto"/>
        <w:right w:val="none" w:sz="0" w:space="0" w:color="auto"/>
      </w:divBdr>
      <w:divsChild>
        <w:div w:id="734276468">
          <w:marLeft w:val="0"/>
          <w:marRight w:val="0"/>
          <w:marTop w:val="0"/>
          <w:marBottom w:val="0"/>
          <w:divBdr>
            <w:top w:val="none" w:sz="0" w:space="0" w:color="auto"/>
            <w:left w:val="none" w:sz="0" w:space="0" w:color="auto"/>
            <w:bottom w:val="none" w:sz="0" w:space="0" w:color="auto"/>
            <w:right w:val="none" w:sz="0" w:space="0" w:color="auto"/>
          </w:divBdr>
          <w:divsChild>
            <w:div w:id="1415736216">
              <w:marLeft w:val="0"/>
              <w:marRight w:val="0"/>
              <w:marTop w:val="0"/>
              <w:marBottom w:val="0"/>
              <w:divBdr>
                <w:top w:val="none" w:sz="0" w:space="0" w:color="auto"/>
                <w:left w:val="none" w:sz="0" w:space="0" w:color="auto"/>
                <w:bottom w:val="none" w:sz="0" w:space="0" w:color="auto"/>
                <w:right w:val="none" w:sz="0" w:space="0" w:color="auto"/>
              </w:divBdr>
              <w:divsChild>
                <w:div w:id="264769436">
                  <w:marLeft w:val="0"/>
                  <w:marRight w:val="0"/>
                  <w:marTop w:val="0"/>
                  <w:marBottom w:val="0"/>
                  <w:divBdr>
                    <w:top w:val="none" w:sz="0" w:space="0" w:color="auto"/>
                    <w:left w:val="none" w:sz="0" w:space="0" w:color="auto"/>
                    <w:bottom w:val="none" w:sz="0" w:space="0" w:color="auto"/>
                    <w:right w:val="none" w:sz="0" w:space="0" w:color="auto"/>
                  </w:divBdr>
                </w:div>
              </w:divsChild>
            </w:div>
            <w:div w:id="1771729986">
              <w:marLeft w:val="0"/>
              <w:marRight w:val="0"/>
              <w:marTop w:val="0"/>
              <w:marBottom w:val="0"/>
              <w:divBdr>
                <w:top w:val="none" w:sz="0" w:space="0" w:color="auto"/>
                <w:left w:val="none" w:sz="0" w:space="0" w:color="auto"/>
                <w:bottom w:val="none" w:sz="0" w:space="0" w:color="auto"/>
                <w:right w:val="none" w:sz="0" w:space="0" w:color="auto"/>
              </w:divBdr>
              <w:divsChild>
                <w:div w:id="1624075976">
                  <w:marLeft w:val="0"/>
                  <w:marRight w:val="0"/>
                  <w:marTop w:val="0"/>
                  <w:marBottom w:val="0"/>
                  <w:divBdr>
                    <w:top w:val="none" w:sz="0" w:space="0" w:color="auto"/>
                    <w:left w:val="none" w:sz="0" w:space="0" w:color="auto"/>
                    <w:bottom w:val="none" w:sz="0" w:space="0" w:color="auto"/>
                    <w:right w:val="none" w:sz="0" w:space="0" w:color="auto"/>
                  </w:divBdr>
                </w:div>
                <w:div w:id="54094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6611770">
      <w:bodyDiv w:val="1"/>
      <w:marLeft w:val="0"/>
      <w:marRight w:val="0"/>
      <w:marTop w:val="0"/>
      <w:marBottom w:val="0"/>
      <w:divBdr>
        <w:top w:val="none" w:sz="0" w:space="0" w:color="auto"/>
        <w:left w:val="none" w:sz="0" w:space="0" w:color="auto"/>
        <w:bottom w:val="none" w:sz="0" w:space="0" w:color="auto"/>
        <w:right w:val="none" w:sz="0" w:space="0" w:color="auto"/>
      </w:divBdr>
      <w:divsChild>
        <w:div w:id="1043022663">
          <w:marLeft w:val="0"/>
          <w:marRight w:val="0"/>
          <w:marTop w:val="0"/>
          <w:marBottom w:val="0"/>
          <w:divBdr>
            <w:top w:val="none" w:sz="0" w:space="0" w:color="auto"/>
            <w:left w:val="none" w:sz="0" w:space="0" w:color="auto"/>
            <w:bottom w:val="none" w:sz="0" w:space="0" w:color="auto"/>
            <w:right w:val="none" w:sz="0" w:space="0" w:color="auto"/>
          </w:divBdr>
          <w:divsChild>
            <w:div w:id="22219778">
              <w:marLeft w:val="0"/>
              <w:marRight w:val="0"/>
              <w:marTop w:val="0"/>
              <w:marBottom w:val="0"/>
              <w:divBdr>
                <w:top w:val="none" w:sz="0" w:space="0" w:color="auto"/>
                <w:left w:val="none" w:sz="0" w:space="0" w:color="auto"/>
                <w:bottom w:val="none" w:sz="0" w:space="0" w:color="auto"/>
                <w:right w:val="none" w:sz="0" w:space="0" w:color="auto"/>
              </w:divBdr>
              <w:divsChild>
                <w:div w:id="1288510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0098578">
      <w:bodyDiv w:val="1"/>
      <w:marLeft w:val="0"/>
      <w:marRight w:val="0"/>
      <w:marTop w:val="0"/>
      <w:marBottom w:val="0"/>
      <w:divBdr>
        <w:top w:val="none" w:sz="0" w:space="0" w:color="auto"/>
        <w:left w:val="none" w:sz="0" w:space="0" w:color="auto"/>
        <w:bottom w:val="none" w:sz="0" w:space="0" w:color="auto"/>
        <w:right w:val="none" w:sz="0" w:space="0" w:color="auto"/>
      </w:divBdr>
      <w:divsChild>
        <w:div w:id="1798451744">
          <w:marLeft w:val="0"/>
          <w:marRight w:val="0"/>
          <w:marTop w:val="0"/>
          <w:marBottom w:val="0"/>
          <w:divBdr>
            <w:top w:val="none" w:sz="0" w:space="0" w:color="auto"/>
            <w:left w:val="none" w:sz="0" w:space="0" w:color="auto"/>
            <w:bottom w:val="none" w:sz="0" w:space="0" w:color="auto"/>
            <w:right w:val="none" w:sz="0" w:space="0" w:color="auto"/>
          </w:divBdr>
          <w:divsChild>
            <w:div w:id="708914689">
              <w:marLeft w:val="0"/>
              <w:marRight w:val="0"/>
              <w:marTop w:val="0"/>
              <w:marBottom w:val="0"/>
              <w:divBdr>
                <w:top w:val="none" w:sz="0" w:space="0" w:color="auto"/>
                <w:left w:val="none" w:sz="0" w:space="0" w:color="auto"/>
                <w:bottom w:val="none" w:sz="0" w:space="0" w:color="auto"/>
                <w:right w:val="none" w:sz="0" w:space="0" w:color="auto"/>
              </w:divBdr>
              <w:divsChild>
                <w:div w:id="773522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157268">
      <w:bodyDiv w:val="1"/>
      <w:marLeft w:val="0"/>
      <w:marRight w:val="0"/>
      <w:marTop w:val="0"/>
      <w:marBottom w:val="0"/>
      <w:divBdr>
        <w:top w:val="none" w:sz="0" w:space="0" w:color="auto"/>
        <w:left w:val="none" w:sz="0" w:space="0" w:color="auto"/>
        <w:bottom w:val="none" w:sz="0" w:space="0" w:color="auto"/>
        <w:right w:val="none" w:sz="0" w:space="0" w:color="auto"/>
      </w:divBdr>
      <w:divsChild>
        <w:div w:id="1828519946">
          <w:marLeft w:val="0"/>
          <w:marRight w:val="0"/>
          <w:marTop w:val="0"/>
          <w:marBottom w:val="0"/>
          <w:divBdr>
            <w:top w:val="none" w:sz="0" w:space="0" w:color="auto"/>
            <w:left w:val="none" w:sz="0" w:space="0" w:color="auto"/>
            <w:bottom w:val="none" w:sz="0" w:space="0" w:color="auto"/>
            <w:right w:val="none" w:sz="0" w:space="0" w:color="auto"/>
          </w:divBdr>
          <w:divsChild>
            <w:div w:id="207303512">
              <w:marLeft w:val="0"/>
              <w:marRight w:val="0"/>
              <w:marTop w:val="0"/>
              <w:marBottom w:val="0"/>
              <w:divBdr>
                <w:top w:val="none" w:sz="0" w:space="0" w:color="auto"/>
                <w:left w:val="none" w:sz="0" w:space="0" w:color="auto"/>
                <w:bottom w:val="none" w:sz="0" w:space="0" w:color="auto"/>
                <w:right w:val="none" w:sz="0" w:space="0" w:color="auto"/>
              </w:divBdr>
              <w:divsChild>
                <w:div w:id="822283358">
                  <w:marLeft w:val="0"/>
                  <w:marRight w:val="0"/>
                  <w:marTop w:val="0"/>
                  <w:marBottom w:val="0"/>
                  <w:divBdr>
                    <w:top w:val="none" w:sz="0" w:space="0" w:color="auto"/>
                    <w:left w:val="none" w:sz="0" w:space="0" w:color="auto"/>
                    <w:bottom w:val="none" w:sz="0" w:space="0" w:color="auto"/>
                    <w:right w:val="none" w:sz="0" w:space="0" w:color="auto"/>
                  </w:divBdr>
                </w:div>
              </w:divsChild>
            </w:div>
            <w:div w:id="1318268707">
              <w:marLeft w:val="0"/>
              <w:marRight w:val="0"/>
              <w:marTop w:val="0"/>
              <w:marBottom w:val="0"/>
              <w:divBdr>
                <w:top w:val="none" w:sz="0" w:space="0" w:color="auto"/>
                <w:left w:val="none" w:sz="0" w:space="0" w:color="auto"/>
                <w:bottom w:val="none" w:sz="0" w:space="0" w:color="auto"/>
                <w:right w:val="none" w:sz="0" w:space="0" w:color="auto"/>
              </w:divBdr>
              <w:divsChild>
                <w:div w:id="1322932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3838">
          <w:marLeft w:val="0"/>
          <w:marRight w:val="0"/>
          <w:marTop w:val="0"/>
          <w:marBottom w:val="0"/>
          <w:divBdr>
            <w:top w:val="none" w:sz="0" w:space="0" w:color="auto"/>
            <w:left w:val="none" w:sz="0" w:space="0" w:color="auto"/>
            <w:bottom w:val="none" w:sz="0" w:space="0" w:color="auto"/>
            <w:right w:val="none" w:sz="0" w:space="0" w:color="auto"/>
          </w:divBdr>
          <w:divsChild>
            <w:div w:id="1766000527">
              <w:marLeft w:val="0"/>
              <w:marRight w:val="0"/>
              <w:marTop w:val="0"/>
              <w:marBottom w:val="0"/>
              <w:divBdr>
                <w:top w:val="none" w:sz="0" w:space="0" w:color="auto"/>
                <w:left w:val="none" w:sz="0" w:space="0" w:color="auto"/>
                <w:bottom w:val="none" w:sz="0" w:space="0" w:color="auto"/>
                <w:right w:val="none" w:sz="0" w:space="0" w:color="auto"/>
              </w:divBdr>
              <w:divsChild>
                <w:div w:id="2124184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3281718">
      <w:bodyDiv w:val="1"/>
      <w:marLeft w:val="0"/>
      <w:marRight w:val="0"/>
      <w:marTop w:val="0"/>
      <w:marBottom w:val="0"/>
      <w:divBdr>
        <w:top w:val="none" w:sz="0" w:space="0" w:color="auto"/>
        <w:left w:val="none" w:sz="0" w:space="0" w:color="auto"/>
        <w:bottom w:val="none" w:sz="0" w:space="0" w:color="auto"/>
        <w:right w:val="none" w:sz="0" w:space="0" w:color="auto"/>
      </w:divBdr>
      <w:divsChild>
        <w:div w:id="332808016">
          <w:marLeft w:val="0"/>
          <w:marRight w:val="0"/>
          <w:marTop w:val="0"/>
          <w:marBottom w:val="0"/>
          <w:divBdr>
            <w:top w:val="none" w:sz="0" w:space="0" w:color="auto"/>
            <w:left w:val="none" w:sz="0" w:space="0" w:color="auto"/>
            <w:bottom w:val="none" w:sz="0" w:space="0" w:color="auto"/>
            <w:right w:val="none" w:sz="0" w:space="0" w:color="auto"/>
          </w:divBdr>
          <w:divsChild>
            <w:div w:id="613748740">
              <w:marLeft w:val="0"/>
              <w:marRight w:val="0"/>
              <w:marTop w:val="0"/>
              <w:marBottom w:val="0"/>
              <w:divBdr>
                <w:top w:val="none" w:sz="0" w:space="0" w:color="auto"/>
                <w:left w:val="none" w:sz="0" w:space="0" w:color="auto"/>
                <w:bottom w:val="none" w:sz="0" w:space="0" w:color="auto"/>
                <w:right w:val="none" w:sz="0" w:space="0" w:color="auto"/>
              </w:divBdr>
              <w:divsChild>
                <w:div w:id="412045382">
                  <w:marLeft w:val="0"/>
                  <w:marRight w:val="0"/>
                  <w:marTop w:val="0"/>
                  <w:marBottom w:val="0"/>
                  <w:divBdr>
                    <w:top w:val="none" w:sz="0" w:space="0" w:color="auto"/>
                    <w:left w:val="none" w:sz="0" w:space="0" w:color="auto"/>
                    <w:bottom w:val="none" w:sz="0" w:space="0" w:color="auto"/>
                    <w:right w:val="none" w:sz="0" w:space="0" w:color="auto"/>
                  </w:divBdr>
                </w:div>
                <w:div w:id="701175904">
                  <w:marLeft w:val="0"/>
                  <w:marRight w:val="0"/>
                  <w:marTop w:val="0"/>
                  <w:marBottom w:val="0"/>
                  <w:divBdr>
                    <w:top w:val="none" w:sz="0" w:space="0" w:color="auto"/>
                    <w:left w:val="none" w:sz="0" w:space="0" w:color="auto"/>
                    <w:bottom w:val="none" w:sz="0" w:space="0" w:color="auto"/>
                    <w:right w:val="none" w:sz="0" w:space="0" w:color="auto"/>
                  </w:divBdr>
                </w:div>
              </w:divsChild>
            </w:div>
            <w:div w:id="1799715427">
              <w:marLeft w:val="0"/>
              <w:marRight w:val="0"/>
              <w:marTop w:val="0"/>
              <w:marBottom w:val="0"/>
              <w:divBdr>
                <w:top w:val="none" w:sz="0" w:space="0" w:color="auto"/>
                <w:left w:val="none" w:sz="0" w:space="0" w:color="auto"/>
                <w:bottom w:val="none" w:sz="0" w:space="0" w:color="auto"/>
                <w:right w:val="none" w:sz="0" w:space="0" w:color="auto"/>
              </w:divBdr>
              <w:divsChild>
                <w:div w:id="126747864">
                  <w:marLeft w:val="0"/>
                  <w:marRight w:val="0"/>
                  <w:marTop w:val="0"/>
                  <w:marBottom w:val="0"/>
                  <w:divBdr>
                    <w:top w:val="none" w:sz="0" w:space="0" w:color="auto"/>
                    <w:left w:val="none" w:sz="0" w:space="0" w:color="auto"/>
                    <w:bottom w:val="none" w:sz="0" w:space="0" w:color="auto"/>
                    <w:right w:val="none" w:sz="0" w:space="0" w:color="auto"/>
                  </w:divBdr>
                </w:div>
              </w:divsChild>
            </w:div>
            <w:div w:id="502817482">
              <w:marLeft w:val="0"/>
              <w:marRight w:val="0"/>
              <w:marTop w:val="0"/>
              <w:marBottom w:val="0"/>
              <w:divBdr>
                <w:top w:val="none" w:sz="0" w:space="0" w:color="auto"/>
                <w:left w:val="none" w:sz="0" w:space="0" w:color="auto"/>
                <w:bottom w:val="none" w:sz="0" w:space="0" w:color="auto"/>
                <w:right w:val="none" w:sz="0" w:space="0" w:color="auto"/>
              </w:divBdr>
              <w:divsChild>
                <w:div w:id="1159342494">
                  <w:marLeft w:val="0"/>
                  <w:marRight w:val="0"/>
                  <w:marTop w:val="0"/>
                  <w:marBottom w:val="0"/>
                  <w:divBdr>
                    <w:top w:val="none" w:sz="0" w:space="0" w:color="auto"/>
                    <w:left w:val="none" w:sz="0" w:space="0" w:color="auto"/>
                    <w:bottom w:val="none" w:sz="0" w:space="0" w:color="auto"/>
                    <w:right w:val="none" w:sz="0" w:space="0" w:color="auto"/>
                  </w:divBdr>
                </w:div>
              </w:divsChild>
            </w:div>
            <w:div w:id="744885256">
              <w:marLeft w:val="0"/>
              <w:marRight w:val="0"/>
              <w:marTop w:val="0"/>
              <w:marBottom w:val="0"/>
              <w:divBdr>
                <w:top w:val="none" w:sz="0" w:space="0" w:color="auto"/>
                <w:left w:val="none" w:sz="0" w:space="0" w:color="auto"/>
                <w:bottom w:val="none" w:sz="0" w:space="0" w:color="auto"/>
                <w:right w:val="none" w:sz="0" w:space="0" w:color="auto"/>
              </w:divBdr>
              <w:divsChild>
                <w:div w:id="343244009">
                  <w:marLeft w:val="0"/>
                  <w:marRight w:val="0"/>
                  <w:marTop w:val="0"/>
                  <w:marBottom w:val="0"/>
                  <w:divBdr>
                    <w:top w:val="none" w:sz="0" w:space="0" w:color="auto"/>
                    <w:left w:val="none" w:sz="0" w:space="0" w:color="auto"/>
                    <w:bottom w:val="none" w:sz="0" w:space="0" w:color="auto"/>
                    <w:right w:val="none" w:sz="0" w:space="0" w:color="auto"/>
                  </w:divBdr>
                </w:div>
              </w:divsChild>
            </w:div>
            <w:div w:id="1508783832">
              <w:marLeft w:val="0"/>
              <w:marRight w:val="0"/>
              <w:marTop w:val="0"/>
              <w:marBottom w:val="0"/>
              <w:divBdr>
                <w:top w:val="none" w:sz="0" w:space="0" w:color="auto"/>
                <w:left w:val="none" w:sz="0" w:space="0" w:color="auto"/>
                <w:bottom w:val="none" w:sz="0" w:space="0" w:color="auto"/>
                <w:right w:val="none" w:sz="0" w:space="0" w:color="auto"/>
              </w:divBdr>
              <w:divsChild>
                <w:div w:id="129639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7051377">
          <w:marLeft w:val="0"/>
          <w:marRight w:val="0"/>
          <w:marTop w:val="0"/>
          <w:marBottom w:val="0"/>
          <w:divBdr>
            <w:top w:val="none" w:sz="0" w:space="0" w:color="auto"/>
            <w:left w:val="none" w:sz="0" w:space="0" w:color="auto"/>
            <w:bottom w:val="none" w:sz="0" w:space="0" w:color="auto"/>
            <w:right w:val="none" w:sz="0" w:space="0" w:color="auto"/>
          </w:divBdr>
          <w:divsChild>
            <w:div w:id="875967850">
              <w:marLeft w:val="0"/>
              <w:marRight w:val="0"/>
              <w:marTop w:val="0"/>
              <w:marBottom w:val="0"/>
              <w:divBdr>
                <w:top w:val="none" w:sz="0" w:space="0" w:color="auto"/>
                <w:left w:val="none" w:sz="0" w:space="0" w:color="auto"/>
                <w:bottom w:val="none" w:sz="0" w:space="0" w:color="auto"/>
                <w:right w:val="none" w:sz="0" w:space="0" w:color="auto"/>
              </w:divBdr>
              <w:divsChild>
                <w:div w:id="1996909447">
                  <w:marLeft w:val="0"/>
                  <w:marRight w:val="0"/>
                  <w:marTop w:val="0"/>
                  <w:marBottom w:val="0"/>
                  <w:divBdr>
                    <w:top w:val="none" w:sz="0" w:space="0" w:color="auto"/>
                    <w:left w:val="none" w:sz="0" w:space="0" w:color="auto"/>
                    <w:bottom w:val="none" w:sz="0" w:space="0" w:color="auto"/>
                    <w:right w:val="none" w:sz="0" w:space="0" w:color="auto"/>
                  </w:divBdr>
                </w:div>
              </w:divsChild>
            </w:div>
            <w:div w:id="525020418">
              <w:marLeft w:val="0"/>
              <w:marRight w:val="0"/>
              <w:marTop w:val="0"/>
              <w:marBottom w:val="0"/>
              <w:divBdr>
                <w:top w:val="none" w:sz="0" w:space="0" w:color="auto"/>
                <w:left w:val="none" w:sz="0" w:space="0" w:color="auto"/>
                <w:bottom w:val="none" w:sz="0" w:space="0" w:color="auto"/>
                <w:right w:val="none" w:sz="0" w:space="0" w:color="auto"/>
              </w:divBdr>
              <w:divsChild>
                <w:div w:id="1245650677">
                  <w:marLeft w:val="0"/>
                  <w:marRight w:val="0"/>
                  <w:marTop w:val="0"/>
                  <w:marBottom w:val="0"/>
                  <w:divBdr>
                    <w:top w:val="none" w:sz="0" w:space="0" w:color="auto"/>
                    <w:left w:val="none" w:sz="0" w:space="0" w:color="auto"/>
                    <w:bottom w:val="none" w:sz="0" w:space="0" w:color="auto"/>
                    <w:right w:val="none" w:sz="0" w:space="0" w:color="auto"/>
                  </w:divBdr>
                </w:div>
              </w:divsChild>
            </w:div>
            <w:div w:id="1420367001">
              <w:marLeft w:val="0"/>
              <w:marRight w:val="0"/>
              <w:marTop w:val="0"/>
              <w:marBottom w:val="0"/>
              <w:divBdr>
                <w:top w:val="none" w:sz="0" w:space="0" w:color="auto"/>
                <w:left w:val="none" w:sz="0" w:space="0" w:color="auto"/>
                <w:bottom w:val="none" w:sz="0" w:space="0" w:color="auto"/>
                <w:right w:val="none" w:sz="0" w:space="0" w:color="auto"/>
              </w:divBdr>
              <w:divsChild>
                <w:div w:id="942154983">
                  <w:marLeft w:val="0"/>
                  <w:marRight w:val="0"/>
                  <w:marTop w:val="0"/>
                  <w:marBottom w:val="0"/>
                  <w:divBdr>
                    <w:top w:val="none" w:sz="0" w:space="0" w:color="auto"/>
                    <w:left w:val="none" w:sz="0" w:space="0" w:color="auto"/>
                    <w:bottom w:val="none" w:sz="0" w:space="0" w:color="auto"/>
                    <w:right w:val="none" w:sz="0" w:space="0" w:color="auto"/>
                  </w:divBdr>
                </w:div>
              </w:divsChild>
            </w:div>
            <w:div w:id="405496673">
              <w:marLeft w:val="0"/>
              <w:marRight w:val="0"/>
              <w:marTop w:val="0"/>
              <w:marBottom w:val="0"/>
              <w:divBdr>
                <w:top w:val="none" w:sz="0" w:space="0" w:color="auto"/>
                <w:left w:val="none" w:sz="0" w:space="0" w:color="auto"/>
                <w:bottom w:val="none" w:sz="0" w:space="0" w:color="auto"/>
                <w:right w:val="none" w:sz="0" w:space="0" w:color="auto"/>
              </w:divBdr>
              <w:divsChild>
                <w:div w:id="1264144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4244698">
      <w:bodyDiv w:val="1"/>
      <w:marLeft w:val="0"/>
      <w:marRight w:val="0"/>
      <w:marTop w:val="0"/>
      <w:marBottom w:val="0"/>
      <w:divBdr>
        <w:top w:val="none" w:sz="0" w:space="0" w:color="auto"/>
        <w:left w:val="none" w:sz="0" w:space="0" w:color="auto"/>
        <w:bottom w:val="none" w:sz="0" w:space="0" w:color="auto"/>
        <w:right w:val="none" w:sz="0" w:space="0" w:color="auto"/>
      </w:divBdr>
      <w:divsChild>
        <w:div w:id="1129854948">
          <w:marLeft w:val="0"/>
          <w:marRight w:val="0"/>
          <w:marTop w:val="0"/>
          <w:marBottom w:val="0"/>
          <w:divBdr>
            <w:top w:val="none" w:sz="0" w:space="0" w:color="auto"/>
            <w:left w:val="none" w:sz="0" w:space="0" w:color="auto"/>
            <w:bottom w:val="none" w:sz="0" w:space="0" w:color="auto"/>
            <w:right w:val="none" w:sz="0" w:space="0" w:color="auto"/>
          </w:divBdr>
          <w:divsChild>
            <w:div w:id="1102840720">
              <w:marLeft w:val="0"/>
              <w:marRight w:val="0"/>
              <w:marTop w:val="0"/>
              <w:marBottom w:val="0"/>
              <w:divBdr>
                <w:top w:val="none" w:sz="0" w:space="0" w:color="auto"/>
                <w:left w:val="none" w:sz="0" w:space="0" w:color="auto"/>
                <w:bottom w:val="none" w:sz="0" w:space="0" w:color="auto"/>
                <w:right w:val="none" w:sz="0" w:space="0" w:color="auto"/>
              </w:divBdr>
              <w:divsChild>
                <w:div w:id="1578055519">
                  <w:marLeft w:val="0"/>
                  <w:marRight w:val="0"/>
                  <w:marTop w:val="0"/>
                  <w:marBottom w:val="0"/>
                  <w:divBdr>
                    <w:top w:val="none" w:sz="0" w:space="0" w:color="auto"/>
                    <w:left w:val="none" w:sz="0" w:space="0" w:color="auto"/>
                    <w:bottom w:val="none" w:sz="0" w:space="0" w:color="auto"/>
                    <w:right w:val="none" w:sz="0" w:space="0" w:color="auto"/>
                  </w:divBdr>
                  <w:divsChild>
                    <w:div w:id="276331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6134799">
      <w:bodyDiv w:val="1"/>
      <w:marLeft w:val="0"/>
      <w:marRight w:val="0"/>
      <w:marTop w:val="0"/>
      <w:marBottom w:val="0"/>
      <w:divBdr>
        <w:top w:val="none" w:sz="0" w:space="0" w:color="auto"/>
        <w:left w:val="none" w:sz="0" w:space="0" w:color="auto"/>
        <w:bottom w:val="none" w:sz="0" w:space="0" w:color="auto"/>
        <w:right w:val="none" w:sz="0" w:space="0" w:color="auto"/>
      </w:divBdr>
      <w:divsChild>
        <w:div w:id="1401712476">
          <w:marLeft w:val="0"/>
          <w:marRight w:val="0"/>
          <w:marTop w:val="0"/>
          <w:marBottom w:val="0"/>
          <w:divBdr>
            <w:top w:val="none" w:sz="0" w:space="0" w:color="auto"/>
            <w:left w:val="none" w:sz="0" w:space="0" w:color="auto"/>
            <w:bottom w:val="none" w:sz="0" w:space="0" w:color="auto"/>
            <w:right w:val="none" w:sz="0" w:space="0" w:color="auto"/>
          </w:divBdr>
          <w:divsChild>
            <w:div w:id="747505190">
              <w:marLeft w:val="0"/>
              <w:marRight w:val="0"/>
              <w:marTop w:val="0"/>
              <w:marBottom w:val="0"/>
              <w:divBdr>
                <w:top w:val="none" w:sz="0" w:space="0" w:color="auto"/>
                <w:left w:val="none" w:sz="0" w:space="0" w:color="auto"/>
                <w:bottom w:val="none" w:sz="0" w:space="0" w:color="auto"/>
                <w:right w:val="none" w:sz="0" w:space="0" w:color="auto"/>
              </w:divBdr>
              <w:divsChild>
                <w:div w:id="132872268">
                  <w:marLeft w:val="0"/>
                  <w:marRight w:val="0"/>
                  <w:marTop w:val="0"/>
                  <w:marBottom w:val="0"/>
                  <w:divBdr>
                    <w:top w:val="none" w:sz="0" w:space="0" w:color="auto"/>
                    <w:left w:val="none" w:sz="0" w:space="0" w:color="auto"/>
                    <w:bottom w:val="none" w:sz="0" w:space="0" w:color="auto"/>
                    <w:right w:val="none" w:sz="0" w:space="0" w:color="auto"/>
                  </w:divBdr>
                </w:div>
              </w:divsChild>
            </w:div>
            <w:div w:id="893927003">
              <w:marLeft w:val="0"/>
              <w:marRight w:val="0"/>
              <w:marTop w:val="0"/>
              <w:marBottom w:val="0"/>
              <w:divBdr>
                <w:top w:val="none" w:sz="0" w:space="0" w:color="auto"/>
                <w:left w:val="none" w:sz="0" w:space="0" w:color="auto"/>
                <w:bottom w:val="none" w:sz="0" w:space="0" w:color="auto"/>
                <w:right w:val="none" w:sz="0" w:space="0" w:color="auto"/>
              </w:divBdr>
              <w:divsChild>
                <w:div w:id="1743522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7873692">
          <w:marLeft w:val="0"/>
          <w:marRight w:val="0"/>
          <w:marTop w:val="0"/>
          <w:marBottom w:val="0"/>
          <w:divBdr>
            <w:top w:val="none" w:sz="0" w:space="0" w:color="auto"/>
            <w:left w:val="none" w:sz="0" w:space="0" w:color="auto"/>
            <w:bottom w:val="none" w:sz="0" w:space="0" w:color="auto"/>
            <w:right w:val="none" w:sz="0" w:space="0" w:color="auto"/>
          </w:divBdr>
          <w:divsChild>
            <w:div w:id="242449815">
              <w:marLeft w:val="0"/>
              <w:marRight w:val="0"/>
              <w:marTop w:val="0"/>
              <w:marBottom w:val="0"/>
              <w:divBdr>
                <w:top w:val="none" w:sz="0" w:space="0" w:color="auto"/>
                <w:left w:val="none" w:sz="0" w:space="0" w:color="auto"/>
                <w:bottom w:val="none" w:sz="0" w:space="0" w:color="auto"/>
                <w:right w:val="none" w:sz="0" w:space="0" w:color="auto"/>
              </w:divBdr>
              <w:divsChild>
                <w:div w:id="1145972709">
                  <w:marLeft w:val="0"/>
                  <w:marRight w:val="0"/>
                  <w:marTop w:val="0"/>
                  <w:marBottom w:val="0"/>
                  <w:divBdr>
                    <w:top w:val="none" w:sz="0" w:space="0" w:color="auto"/>
                    <w:left w:val="none" w:sz="0" w:space="0" w:color="auto"/>
                    <w:bottom w:val="none" w:sz="0" w:space="0" w:color="auto"/>
                    <w:right w:val="none" w:sz="0" w:space="0" w:color="auto"/>
                  </w:divBdr>
                </w:div>
              </w:divsChild>
            </w:div>
            <w:div w:id="1130127072">
              <w:marLeft w:val="0"/>
              <w:marRight w:val="0"/>
              <w:marTop w:val="0"/>
              <w:marBottom w:val="0"/>
              <w:divBdr>
                <w:top w:val="none" w:sz="0" w:space="0" w:color="auto"/>
                <w:left w:val="none" w:sz="0" w:space="0" w:color="auto"/>
                <w:bottom w:val="none" w:sz="0" w:space="0" w:color="auto"/>
                <w:right w:val="none" w:sz="0" w:space="0" w:color="auto"/>
              </w:divBdr>
              <w:divsChild>
                <w:div w:id="1069111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08794">
          <w:marLeft w:val="0"/>
          <w:marRight w:val="0"/>
          <w:marTop w:val="0"/>
          <w:marBottom w:val="0"/>
          <w:divBdr>
            <w:top w:val="none" w:sz="0" w:space="0" w:color="auto"/>
            <w:left w:val="none" w:sz="0" w:space="0" w:color="auto"/>
            <w:bottom w:val="none" w:sz="0" w:space="0" w:color="auto"/>
            <w:right w:val="none" w:sz="0" w:space="0" w:color="auto"/>
          </w:divBdr>
          <w:divsChild>
            <w:div w:id="737751808">
              <w:marLeft w:val="0"/>
              <w:marRight w:val="0"/>
              <w:marTop w:val="0"/>
              <w:marBottom w:val="0"/>
              <w:divBdr>
                <w:top w:val="none" w:sz="0" w:space="0" w:color="auto"/>
                <w:left w:val="none" w:sz="0" w:space="0" w:color="auto"/>
                <w:bottom w:val="none" w:sz="0" w:space="0" w:color="auto"/>
                <w:right w:val="none" w:sz="0" w:space="0" w:color="auto"/>
              </w:divBdr>
              <w:divsChild>
                <w:div w:id="1785034408">
                  <w:marLeft w:val="0"/>
                  <w:marRight w:val="0"/>
                  <w:marTop w:val="0"/>
                  <w:marBottom w:val="0"/>
                  <w:divBdr>
                    <w:top w:val="none" w:sz="0" w:space="0" w:color="auto"/>
                    <w:left w:val="none" w:sz="0" w:space="0" w:color="auto"/>
                    <w:bottom w:val="none" w:sz="0" w:space="0" w:color="auto"/>
                    <w:right w:val="none" w:sz="0" w:space="0" w:color="auto"/>
                  </w:divBdr>
                </w:div>
              </w:divsChild>
            </w:div>
            <w:div w:id="1185292481">
              <w:marLeft w:val="0"/>
              <w:marRight w:val="0"/>
              <w:marTop w:val="0"/>
              <w:marBottom w:val="0"/>
              <w:divBdr>
                <w:top w:val="none" w:sz="0" w:space="0" w:color="auto"/>
                <w:left w:val="none" w:sz="0" w:space="0" w:color="auto"/>
                <w:bottom w:val="none" w:sz="0" w:space="0" w:color="auto"/>
                <w:right w:val="none" w:sz="0" w:space="0" w:color="auto"/>
              </w:divBdr>
              <w:divsChild>
                <w:div w:id="806241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681242">
          <w:marLeft w:val="0"/>
          <w:marRight w:val="0"/>
          <w:marTop w:val="0"/>
          <w:marBottom w:val="0"/>
          <w:divBdr>
            <w:top w:val="none" w:sz="0" w:space="0" w:color="auto"/>
            <w:left w:val="none" w:sz="0" w:space="0" w:color="auto"/>
            <w:bottom w:val="none" w:sz="0" w:space="0" w:color="auto"/>
            <w:right w:val="none" w:sz="0" w:space="0" w:color="auto"/>
          </w:divBdr>
          <w:divsChild>
            <w:div w:id="1576937846">
              <w:marLeft w:val="0"/>
              <w:marRight w:val="0"/>
              <w:marTop w:val="0"/>
              <w:marBottom w:val="0"/>
              <w:divBdr>
                <w:top w:val="none" w:sz="0" w:space="0" w:color="auto"/>
                <w:left w:val="none" w:sz="0" w:space="0" w:color="auto"/>
                <w:bottom w:val="none" w:sz="0" w:space="0" w:color="auto"/>
                <w:right w:val="none" w:sz="0" w:space="0" w:color="auto"/>
              </w:divBdr>
              <w:divsChild>
                <w:div w:id="487131806">
                  <w:marLeft w:val="0"/>
                  <w:marRight w:val="0"/>
                  <w:marTop w:val="0"/>
                  <w:marBottom w:val="0"/>
                  <w:divBdr>
                    <w:top w:val="none" w:sz="0" w:space="0" w:color="auto"/>
                    <w:left w:val="none" w:sz="0" w:space="0" w:color="auto"/>
                    <w:bottom w:val="none" w:sz="0" w:space="0" w:color="auto"/>
                    <w:right w:val="none" w:sz="0" w:space="0" w:color="auto"/>
                  </w:divBdr>
                </w:div>
              </w:divsChild>
            </w:div>
            <w:div w:id="1174950926">
              <w:marLeft w:val="0"/>
              <w:marRight w:val="0"/>
              <w:marTop w:val="0"/>
              <w:marBottom w:val="0"/>
              <w:divBdr>
                <w:top w:val="none" w:sz="0" w:space="0" w:color="auto"/>
                <w:left w:val="none" w:sz="0" w:space="0" w:color="auto"/>
                <w:bottom w:val="none" w:sz="0" w:space="0" w:color="auto"/>
                <w:right w:val="none" w:sz="0" w:space="0" w:color="auto"/>
              </w:divBdr>
              <w:divsChild>
                <w:div w:id="495151457">
                  <w:marLeft w:val="0"/>
                  <w:marRight w:val="0"/>
                  <w:marTop w:val="0"/>
                  <w:marBottom w:val="0"/>
                  <w:divBdr>
                    <w:top w:val="none" w:sz="0" w:space="0" w:color="auto"/>
                    <w:left w:val="none" w:sz="0" w:space="0" w:color="auto"/>
                    <w:bottom w:val="none" w:sz="0" w:space="0" w:color="auto"/>
                    <w:right w:val="none" w:sz="0" w:space="0" w:color="auto"/>
                  </w:divBdr>
                </w:div>
              </w:divsChild>
            </w:div>
            <w:div w:id="640883719">
              <w:marLeft w:val="0"/>
              <w:marRight w:val="0"/>
              <w:marTop w:val="0"/>
              <w:marBottom w:val="0"/>
              <w:divBdr>
                <w:top w:val="none" w:sz="0" w:space="0" w:color="auto"/>
                <w:left w:val="none" w:sz="0" w:space="0" w:color="auto"/>
                <w:bottom w:val="none" w:sz="0" w:space="0" w:color="auto"/>
                <w:right w:val="none" w:sz="0" w:space="0" w:color="auto"/>
              </w:divBdr>
              <w:divsChild>
                <w:div w:id="1349605283">
                  <w:marLeft w:val="0"/>
                  <w:marRight w:val="0"/>
                  <w:marTop w:val="0"/>
                  <w:marBottom w:val="0"/>
                  <w:divBdr>
                    <w:top w:val="none" w:sz="0" w:space="0" w:color="auto"/>
                    <w:left w:val="none" w:sz="0" w:space="0" w:color="auto"/>
                    <w:bottom w:val="none" w:sz="0" w:space="0" w:color="auto"/>
                    <w:right w:val="none" w:sz="0" w:space="0" w:color="auto"/>
                  </w:divBdr>
                </w:div>
              </w:divsChild>
            </w:div>
            <w:div w:id="1260798174">
              <w:marLeft w:val="0"/>
              <w:marRight w:val="0"/>
              <w:marTop w:val="0"/>
              <w:marBottom w:val="0"/>
              <w:divBdr>
                <w:top w:val="none" w:sz="0" w:space="0" w:color="auto"/>
                <w:left w:val="none" w:sz="0" w:space="0" w:color="auto"/>
                <w:bottom w:val="none" w:sz="0" w:space="0" w:color="auto"/>
                <w:right w:val="none" w:sz="0" w:space="0" w:color="auto"/>
              </w:divBdr>
              <w:divsChild>
                <w:div w:id="1315790630">
                  <w:marLeft w:val="0"/>
                  <w:marRight w:val="0"/>
                  <w:marTop w:val="0"/>
                  <w:marBottom w:val="0"/>
                  <w:divBdr>
                    <w:top w:val="none" w:sz="0" w:space="0" w:color="auto"/>
                    <w:left w:val="none" w:sz="0" w:space="0" w:color="auto"/>
                    <w:bottom w:val="none" w:sz="0" w:space="0" w:color="auto"/>
                    <w:right w:val="none" w:sz="0" w:space="0" w:color="auto"/>
                  </w:divBdr>
                </w:div>
              </w:divsChild>
            </w:div>
            <w:div w:id="897519557">
              <w:marLeft w:val="0"/>
              <w:marRight w:val="0"/>
              <w:marTop w:val="0"/>
              <w:marBottom w:val="0"/>
              <w:divBdr>
                <w:top w:val="none" w:sz="0" w:space="0" w:color="auto"/>
                <w:left w:val="none" w:sz="0" w:space="0" w:color="auto"/>
                <w:bottom w:val="none" w:sz="0" w:space="0" w:color="auto"/>
                <w:right w:val="none" w:sz="0" w:space="0" w:color="auto"/>
              </w:divBdr>
              <w:divsChild>
                <w:div w:id="324089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2567500">
          <w:marLeft w:val="0"/>
          <w:marRight w:val="0"/>
          <w:marTop w:val="0"/>
          <w:marBottom w:val="0"/>
          <w:divBdr>
            <w:top w:val="none" w:sz="0" w:space="0" w:color="auto"/>
            <w:left w:val="none" w:sz="0" w:space="0" w:color="auto"/>
            <w:bottom w:val="none" w:sz="0" w:space="0" w:color="auto"/>
            <w:right w:val="none" w:sz="0" w:space="0" w:color="auto"/>
          </w:divBdr>
          <w:divsChild>
            <w:div w:id="1334183326">
              <w:marLeft w:val="0"/>
              <w:marRight w:val="0"/>
              <w:marTop w:val="0"/>
              <w:marBottom w:val="0"/>
              <w:divBdr>
                <w:top w:val="none" w:sz="0" w:space="0" w:color="auto"/>
                <w:left w:val="none" w:sz="0" w:space="0" w:color="auto"/>
                <w:bottom w:val="none" w:sz="0" w:space="0" w:color="auto"/>
                <w:right w:val="none" w:sz="0" w:space="0" w:color="auto"/>
              </w:divBdr>
              <w:divsChild>
                <w:div w:id="1696690326">
                  <w:marLeft w:val="0"/>
                  <w:marRight w:val="0"/>
                  <w:marTop w:val="0"/>
                  <w:marBottom w:val="0"/>
                  <w:divBdr>
                    <w:top w:val="none" w:sz="0" w:space="0" w:color="auto"/>
                    <w:left w:val="none" w:sz="0" w:space="0" w:color="auto"/>
                    <w:bottom w:val="none" w:sz="0" w:space="0" w:color="auto"/>
                    <w:right w:val="none" w:sz="0" w:space="0" w:color="auto"/>
                  </w:divBdr>
                </w:div>
              </w:divsChild>
            </w:div>
            <w:div w:id="1960408814">
              <w:marLeft w:val="0"/>
              <w:marRight w:val="0"/>
              <w:marTop w:val="0"/>
              <w:marBottom w:val="0"/>
              <w:divBdr>
                <w:top w:val="none" w:sz="0" w:space="0" w:color="auto"/>
                <w:left w:val="none" w:sz="0" w:space="0" w:color="auto"/>
                <w:bottom w:val="none" w:sz="0" w:space="0" w:color="auto"/>
                <w:right w:val="none" w:sz="0" w:space="0" w:color="auto"/>
              </w:divBdr>
              <w:divsChild>
                <w:div w:id="25105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1444259">
          <w:marLeft w:val="0"/>
          <w:marRight w:val="0"/>
          <w:marTop w:val="0"/>
          <w:marBottom w:val="0"/>
          <w:divBdr>
            <w:top w:val="none" w:sz="0" w:space="0" w:color="auto"/>
            <w:left w:val="none" w:sz="0" w:space="0" w:color="auto"/>
            <w:bottom w:val="none" w:sz="0" w:space="0" w:color="auto"/>
            <w:right w:val="none" w:sz="0" w:space="0" w:color="auto"/>
          </w:divBdr>
          <w:divsChild>
            <w:div w:id="944731993">
              <w:marLeft w:val="0"/>
              <w:marRight w:val="0"/>
              <w:marTop w:val="0"/>
              <w:marBottom w:val="0"/>
              <w:divBdr>
                <w:top w:val="none" w:sz="0" w:space="0" w:color="auto"/>
                <w:left w:val="none" w:sz="0" w:space="0" w:color="auto"/>
                <w:bottom w:val="none" w:sz="0" w:space="0" w:color="auto"/>
                <w:right w:val="none" w:sz="0" w:space="0" w:color="auto"/>
              </w:divBdr>
              <w:divsChild>
                <w:div w:id="1881164159">
                  <w:marLeft w:val="0"/>
                  <w:marRight w:val="0"/>
                  <w:marTop w:val="0"/>
                  <w:marBottom w:val="0"/>
                  <w:divBdr>
                    <w:top w:val="none" w:sz="0" w:space="0" w:color="auto"/>
                    <w:left w:val="none" w:sz="0" w:space="0" w:color="auto"/>
                    <w:bottom w:val="none" w:sz="0" w:space="0" w:color="auto"/>
                    <w:right w:val="none" w:sz="0" w:space="0" w:color="auto"/>
                  </w:divBdr>
                </w:div>
              </w:divsChild>
            </w:div>
            <w:div w:id="1826509823">
              <w:marLeft w:val="0"/>
              <w:marRight w:val="0"/>
              <w:marTop w:val="0"/>
              <w:marBottom w:val="0"/>
              <w:divBdr>
                <w:top w:val="none" w:sz="0" w:space="0" w:color="auto"/>
                <w:left w:val="none" w:sz="0" w:space="0" w:color="auto"/>
                <w:bottom w:val="none" w:sz="0" w:space="0" w:color="auto"/>
                <w:right w:val="none" w:sz="0" w:space="0" w:color="auto"/>
              </w:divBdr>
              <w:divsChild>
                <w:div w:id="988289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6483101">
          <w:marLeft w:val="0"/>
          <w:marRight w:val="0"/>
          <w:marTop w:val="0"/>
          <w:marBottom w:val="0"/>
          <w:divBdr>
            <w:top w:val="none" w:sz="0" w:space="0" w:color="auto"/>
            <w:left w:val="none" w:sz="0" w:space="0" w:color="auto"/>
            <w:bottom w:val="none" w:sz="0" w:space="0" w:color="auto"/>
            <w:right w:val="none" w:sz="0" w:space="0" w:color="auto"/>
          </w:divBdr>
          <w:divsChild>
            <w:div w:id="656878161">
              <w:marLeft w:val="0"/>
              <w:marRight w:val="0"/>
              <w:marTop w:val="0"/>
              <w:marBottom w:val="0"/>
              <w:divBdr>
                <w:top w:val="none" w:sz="0" w:space="0" w:color="auto"/>
                <w:left w:val="none" w:sz="0" w:space="0" w:color="auto"/>
                <w:bottom w:val="none" w:sz="0" w:space="0" w:color="auto"/>
                <w:right w:val="none" w:sz="0" w:space="0" w:color="auto"/>
              </w:divBdr>
              <w:divsChild>
                <w:div w:id="1316566438">
                  <w:marLeft w:val="0"/>
                  <w:marRight w:val="0"/>
                  <w:marTop w:val="0"/>
                  <w:marBottom w:val="0"/>
                  <w:divBdr>
                    <w:top w:val="none" w:sz="0" w:space="0" w:color="auto"/>
                    <w:left w:val="none" w:sz="0" w:space="0" w:color="auto"/>
                    <w:bottom w:val="none" w:sz="0" w:space="0" w:color="auto"/>
                    <w:right w:val="none" w:sz="0" w:space="0" w:color="auto"/>
                  </w:divBdr>
                </w:div>
              </w:divsChild>
            </w:div>
            <w:div w:id="98109350">
              <w:marLeft w:val="0"/>
              <w:marRight w:val="0"/>
              <w:marTop w:val="0"/>
              <w:marBottom w:val="0"/>
              <w:divBdr>
                <w:top w:val="none" w:sz="0" w:space="0" w:color="auto"/>
                <w:left w:val="none" w:sz="0" w:space="0" w:color="auto"/>
                <w:bottom w:val="none" w:sz="0" w:space="0" w:color="auto"/>
                <w:right w:val="none" w:sz="0" w:space="0" w:color="auto"/>
              </w:divBdr>
              <w:divsChild>
                <w:div w:id="2008166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790461">
      <w:bodyDiv w:val="1"/>
      <w:marLeft w:val="0"/>
      <w:marRight w:val="0"/>
      <w:marTop w:val="0"/>
      <w:marBottom w:val="0"/>
      <w:divBdr>
        <w:top w:val="none" w:sz="0" w:space="0" w:color="auto"/>
        <w:left w:val="none" w:sz="0" w:space="0" w:color="auto"/>
        <w:bottom w:val="none" w:sz="0" w:space="0" w:color="auto"/>
        <w:right w:val="none" w:sz="0" w:space="0" w:color="auto"/>
      </w:divBdr>
      <w:divsChild>
        <w:div w:id="323438525">
          <w:marLeft w:val="0"/>
          <w:marRight w:val="0"/>
          <w:marTop w:val="0"/>
          <w:marBottom w:val="0"/>
          <w:divBdr>
            <w:top w:val="none" w:sz="0" w:space="0" w:color="auto"/>
            <w:left w:val="none" w:sz="0" w:space="0" w:color="auto"/>
            <w:bottom w:val="none" w:sz="0" w:space="0" w:color="auto"/>
            <w:right w:val="none" w:sz="0" w:space="0" w:color="auto"/>
          </w:divBdr>
          <w:divsChild>
            <w:div w:id="1512600745">
              <w:marLeft w:val="0"/>
              <w:marRight w:val="0"/>
              <w:marTop w:val="0"/>
              <w:marBottom w:val="0"/>
              <w:divBdr>
                <w:top w:val="none" w:sz="0" w:space="0" w:color="auto"/>
                <w:left w:val="none" w:sz="0" w:space="0" w:color="auto"/>
                <w:bottom w:val="none" w:sz="0" w:space="0" w:color="auto"/>
                <w:right w:val="none" w:sz="0" w:space="0" w:color="auto"/>
              </w:divBdr>
              <w:divsChild>
                <w:div w:id="1110316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95954">
      <w:bodyDiv w:val="1"/>
      <w:marLeft w:val="0"/>
      <w:marRight w:val="0"/>
      <w:marTop w:val="0"/>
      <w:marBottom w:val="0"/>
      <w:divBdr>
        <w:top w:val="none" w:sz="0" w:space="0" w:color="auto"/>
        <w:left w:val="none" w:sz="0" w:space="0" w:color="auto"/>
        <w:bottom w:val="none" w:sz="0" w:space="0" w:color="auto"/>
        <w:right w:val="none" w:sz="0" w:space="0" w:color="auto"/>
      </w:divBdr>
    </w:div>
    <w:div w:id="1641766711">
      <w:bodyDiv w:val="1"/>
      <w:marLeft w:val="0"/>
      <w:marRight w:val="0"/>
      <w:marTop w:val="0"/>
      <w:marBottom w:val="0"/>
      <w:divBdr>
        <w:top w:val="none" w:sz="0" w:space="0" w:color="auto"/>
        <w:left w:val="none" w:sz="0" w:space="0" w:color="auto"/>
        <w:bottom w:val="none" w:sz="0" w:space="0" w:color="auto"/>
        <w:right w:val="none" w:sz="0" w:space="0" w:color="auto"/>
      </w:divBdr>
      <w:divsChild>
        <w:div w:id="1571039050">
          <w:marLeft w:val="0"/>
          <w:marRight w:val="0"/>
          <w:marTop w:val="0"/>
          <w:marBottom w:val="0"/>
          <w:divBdr>
            <w:top w:val="none" w:sz="0" w:space="0" w:color="auto"/>
            <w:left w:val="none" w:sz="0" w:space="0" w:color="auto"/>
            <w:bottom w:val="none" w:sz="0" w:space="0" w:color="auto"/>
            <w:right w:val="none" w:sz="0" w:space="0" w:color="auto"/>
          </w:divBdr>
          <w:divsChild>
            <w:div w:id="687752973">
              <w:marLeft w:val="0"/>
              <w:marRight w:val="0"/>
              <w:marTop w:val="0"/>
              <w:marBottom w:val="0"/>
              <w:divBdr>
                <w:top w:val="none" w:sz="0" w:space="0" w:color="auto"/>
                <w:left w:val="none" w:sz="0" w:space="0" w:color="auto"/>
                <w:bottom w:val="none" w:sz="0" w:space="0" w:color="auto"/>
                <w:right w:val="none" w:sz="0" w:space="0" w:color="auto"/>
              </w:divBdr>
              <w:divsChild>
                <w:div w:id="518011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3464094">
      <w:bodyDiv w:val="1"/>
      <w:marLeft w:val="0"/>
      <w:marRight w:val="0"/>
      <w:marTop w:val="0"/>
      <w:marBottom w:val="0"/>
      <w:divBdr>
        <w:top w:val="none" w:sz="0" w:space="0" w:color="auto"/>
        <w:left w:val="none" w:sz="0" w:space="0" w:color="auto"/>
        <w:bottom w:val="none" w:sz="0" w:space="0" w:color="auto"/>
        <w:right w:val="none" w:sz="0" w:space="0" w:color="auto"/>
      </w:divBdr>
      <w:divsChild>
        <w:div w:id="883491886">
          <w:marLeft w:val="0"/>
          <w:marRight w:val="0"/>
          <w:marTop w:val="0"/>
          <w:marBottom w:val="0"/>
          <w:divBdr>
            <w:top w:val="none" w:sz="0" w:space="0" w:color="auto"/>
            <w:left w:val="none" w:sz="0" w:space="0" w:color="auto"/>
            <w:bottom w:val="none" w:sz="0" w:space="0" w:color="auto"/>
            <w:right w:val="none" w:sz="0" w:space="0" w:color="auto"/>
          </w:divBdr>
          <w:divsChild>
            <w:div w:id="1986855410">
              <w:marLeft w:val="0"/>
              <w:marRight w:val="0"/>
              <w:marTop w:val="0"/>
              <w:marBottom w:val="0"/>
              <w:divBdr>
                <w:top w:val="none" w:sz="0" w:space="0" w:color="auto"/>
                <w:left w:val="none" w:sz="0" w:space="0" w:color="auto"/>
                <w:bottom w:val="none" w:sz="0" w:space="0" w:color="auto"/>
                <w:right w:val="none" w:sz="0" w:space="0" w:color="auto"/>
              </w:divBdr>
              <w:divsChild>
                <w:div w:id="1992563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7520176">
      <w:bodyDiv w:val="1"/>
      <w:marLeft w:val="0"/>
      <w:marRight w:val="0"/>
      <w:marTop w:val="0"/>
      <w:marBottom w:val="0"/>
      <w:divBdr>
        <w:top w:val="none" w:sz="0" w:space="0" w:color="auto"/>
        <w:left w:val="none" w:sz="0" w:space="0" w:color="auto"/>
        <w:bottom w:val="none" w:sz="0" w:space="0" w:color="auto"/>
        <w:right w:val="none" w:sz="0" w:space="0" w:color="auto"/>
      </w:divBdr>
      <w:divsChild>
        <w:div w:id="105080822">
          <w:marLeft w:val="0"/>
          <w:marRight w:val="0"/>
          <w:marTop w:val="0"/>
          <w:marBottom w:val="0"/>
          <w:divBdr>
            <w:top w:val="none" w:sz="0" w:space="0" w:color="auto"/>
            <w:left w:val="none" w:sz="0" w:space="0" w:color="auto"/>
            <w:bottom w:val="none" w:sz="0" w:space="0" w:color="auto"/>
            <w:right w:val="none" w:sz="0" w:space="0" w:color="auto"/>
          </w:divBdr>
          <w:divsChild>
            <w:div w:id="131748825">
              <w:marLeft w:val="0"/>
              <w:marRight w:val="0"/>
              <w:marTop w:val="0"/>
              <w:marBottom w:val="0"/>
              <w:divBdr>
                <w:top w:val="none" w:sz="0" w:space="0" w:color="auto"/>
                <w:left w:val="none" w:sz="0" w:space="0" w:color="auto"/>
                <w:bottom w:val="none" w:sz="0" w:space="0" w:color="auto"/>
                <w:right w:val="none" w:sz="0" w:space="0" w:color="auto"/>
              </w:divBdr>
              <w:divsChild>
                <w:div w:id="1431660898">
                  <w:marLeft w:val="0"/>
                  <w:marRight w:val="0"/>
                  <w:marTop w:val="0"/>
                  <w:marBottom w:val="0"/>
                  <w:divBdr>
                    <w:top w:val="none" w:sz="0" w:space="0" w:color="auto"/>
                    <w:left w:val="none" w:sz="0" w:space="0" w:color="auto"/>
                    <w:bottom w:val="none" w:sz="0" w:space="0" w:color="auto"/>
                    <w:right w:val="none" w:sz="0" w:space="0" w:color="auto"/>
                  </w:divBdr>
                </w:div>
                <w:div w:id="126748469">
                  <w:marLeft w:val="0"/>
                  <w:marRight w:val="0"/>
                  <w:marTop w:val="0"/>
                  <w:marBottom w:val="0"/>
                  <w:divBdr>
                    <w:top w:val="none" w:sz="0" w:space="0" w:color="auto"/>
                    <w:left w:val="none" w:sz="0" w:space="0" w:color="auto"/>
                    <w:bottom w:val="none" w:sz="0" w:space="0" w:color="auto"/>
                    <w:right w:val="none" w:sz="0" w:space="0" w:color="auto"/>
                  </w:divBdr>
                </w:div>
              </w:divsChild>
            </w:div>
            <w:div w:id="1403066187">
              <w:marLeft w:val="0"/>
              <w:marRight w:val="0"/>
              <w:marTop w:val="0"/>
              <w:marBottom w:val="0"/>
              <w:divBdr>
                <w:top w:val="none" w:sz="0" w:space="0" w:color="auto"/>
                <w:left w:val="none" w:sz="0" w:space="0" w:color="auto"/>
                <w:bottom w:val="none" w:sz="0" w:space="0" w:color="auto"/>
                <w:right w:val="none" w:sz="0" w:space="0" w:color="auto"/>
              </w:divBdr>
              <w:divsChild>
                <w:div w:id="1049694074">
                  <w:marLeft w:val="0"/>
                  <w:marRight w:val="0"/>
                  <w:marTop w:val="0"/>
                  <w:marBottom w:val="0"/>
                  <w:divBdr>
                    <w:top w:val="none" w:sz="0" w:space="0" w:color="auto"/>
                    <w:left w:val="none" w:sz="0" w:space="0" w:color="auto"/>
                    <w:bottom w:val="none" w:sz="0" w:space="0" w:color="auto"/>
                    <w:right w:val="none" w:sz="0" w:space="0" w:color="auto"/>
                  </w:divBdr>
                </w:div>
              </w:divsChild>
            </w:div>
            <w:div w:id="1278103561">
              <w:marLeft w:val="0"/>
              <w:marRight w:val="0"/>
              <w:marTop w:val="0"/>
              <w:marBottom w:val="0"/>
              <w:divBdr>
                <w:top w:val="none" w:sz="0" w:space="0" w:color="auto"/>
                <w:left w:val="none" w:sz="0" w:space="0" w:color="auto"/>
                <w:bottom w:val="none" w:sz="0" w:space="0" w:color="auto"/>
                <w:right w:val="none" w:sz="0" w:space="0" w:color="auto"/>
              </w:divBdr>
              <w:divsChild>
                <w:div w:id="627709612">
                  <w:marLeft w:val="0"/>
                  <w:marRight w:val="0"/>
                  <w:marTop w:val="0"/>
                  <w:marBottom w:val="0"/>
                  <w:divBdr>
                    <w:top w:val="none" w:sz="0" w:space="0" w:color="auto"/>
                    <w:left w:val="none" w:sz="0" w:space="0" w:color="auto"/>
                    <w:bottom w:val="none" w:sz="0" w:space="0" w:color="auto"/>
                    <w:right w:val="none" w:sz="0" w:space="0" w:color="auto"/>
                  </w:divBdr>
                </w:div>
              </w:divsChild>
            </w:div>
            <w:div w:id="1269895189">
              <w:marLeft w:val="0"/>
              <w:marRight w:val="0"/>
              <w:marTop w:val="0"/>
              <w:marBottom w:val="0"/>
              <w:divBdr>
                <w:top w:val="none" w:sz="0" w:space="0" w:color="auto"/>
                <w:left w:val="none" w:sz="0" w:space="0" w:color="auto"/>
                <w:bottom w:val="none" w:sz="0" w:space="0" w:color="auto"/>
                <w:right w:val="none" w:sz="0" w:space="0" w:color="auto"/>
              </w:divBdr>
              <w:divsChild>
                <w:div w:id="2102678879">
                  <w:marLeft w:val="0"/>
                  <w:marRight w:val="0"/>
                  <w:marTop w:val="0"/>
                  <w:marBottom w:val="0"/>
                  <w:divBdr>
                    <w:top w:val="none" w:sz="0" w:space="0" w:color="auto"/>
                    <w:left w:val="none" w:sz="0" w:space="0" w:color="auto"/>
                    <w:bottom w:val="none" w:sz="0" w:space="0" w:color="auto"/>
                    <w:right w:val="none" w:sz="0" w:space="0" w:color="auto"/>
                  </w:divBdr>
                </w:div>
              </w:divsChild>
            </w:div>
            <w:div w:id="1590772350">
              <w:marLeft w:val="0"/>
              <w:marRight w:val="0"/>
              <w:marTop w:val="0"/>
              <w:marBottom w:val="0"/>
              <w:divBdr>
                <w:top w:val="none" w:sz="0" w:space="0" w:color="auto"/>
                <w:left w:val="none" w:sz="0" w:space="0" w:color="auto"/>
                <w:bottom w:val="none" w:sz="0" w:space="0" w:color="auto"/>
                <w:right w:val="none" w:sz="0" w:space="0" w:color="auto"/>
              </w:divBdr>
              <w:divsChild>
                <w:div w:id="129515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9210095">
          <w:marLeft w:val="0"/>
          <w:marRight w:val="0"/>
          <w:marTop w:val="0"/>
          <w:marBottom w:val="0"/>
          <w:divBdr>
            <w:top w:val="none" w:sz="0" w:space="0" w:color="auto"/>
            <w:left w:val="none" w:sz="0" w:space="0" w:color="auto"/>
            <w:bottom w:val="none" w:sz="0" w:space="0" w:color="auto"/>
            <w:right w:val="none" w:sz="0" w:space="0" w:color="auto"/>
          </w:divBdr>
          <w:divsChild>
            <w:div w:id="821773843">
              <w:marLeft w:val="0"/>
              <w:marRight w:val="0"/>
              <w:marTop w:val="0"/>
              <w:marBottom w:val="0"/>
              <w:divBdr>
                <w:top w:val="none" w:sz="0" w:space="0" w:color="auto"/>
                <w:left w:val="none" w:sz="0" w:space="0" w:color="auto"/>
                <w:bottom w:val="none" w:sz="0" w:space="0" w:color="auto"/>
                <w:right w:val="none" w:sz="0" w:space="0" w:color="auto"/>
              </w:divBdr>
              <w:divsChild>
                <w:div w:id="1863472442">
                  <w:marLeft w:val="0"/>
                  <w:marRight w:val="0"/>
                  <w:marTop w:val="0"/>
                  <w:marBottom w:val="0"/>
                  <w:divBdr>
                    <w:top w:val="none" w:sz="0" w:space="0" w:color="auto"/>
                    <w:left w:val="none" w:sz="0" w:space="0" w:color="auto"/>
                    <w:bottom w:val="none" w:sz="0" w:space="0" w:color="auto"/>
                    <w:right w:val="none" w:sz="0" w:space="0" w:color="auto"/>
                  </w:divBdr>
                </w:div>
              </w:divsChild>
            </w:div>
            <w:div w:id="1611931476">
              <w:marLeft w:val="0"/>
              <w:marRight w:val="0"/>
              <w:marTop w:val="0"/>
              <w:marBottom w:val="0"/>
              <w:divBdr>
                <w:top w:val="none" w:sz="0" w:space="0" w:color="auto"/>
                <w:left w:val="none" w:sz="0" w:space="0" w:color="auto"/>
                <w:bottom w:val="none" w:sz="0" w:space="0" w:color="auto"/>
                <w:right w:val="none" w:sz="0" w:space="0" w:color="auto"/>
              </w:divBdr>
              <w:divsChild>
                <w:div w:id="1634945242">
                  <w:marLeft w:val="0"/>
                  <w:marRight w:val="0"/>
                  <w:marTop w:val="0"/>
                  <w:marBottom w:val="0"/>
                  <w:divBdr>
                    <w:top w:val="none" w:sz="0" w:space="0" w:color="auto"/>
                    <w:left w:val="none" w:sz="0" w:space="0" w:color="auto"/>
                    <w:bottom w:val="none" w:sz="0" w:space="0" w:color="auto"/>
                    <w:right w:val="none" w:sz="0" w:space="0" w:color="auto"/>
                  </w:divBdr>
                </w:div>
              </w:divsChild>
            </w:div>
            <w:div w:id="120389726">
              <w:marLeft w:val="0"/>
              <w:marRight w:val="0"/>
              <w:marTop w:val="0"/>
              <w:marBottom w:val="0"/>
              <w:divBdr>
                <w:top w:val="none" w:sz="0" w:space="0" w:color="auto"/>
                <w:left w:val="none" w:sz="0" w:space="0" w:color="auto"/>
                <w:bottom w:val="none" w:sz="0" w:space="0" w:color="auto"/>
                <w:right w:val="none" w:sz="0" w:space="0" w:color="auto"/>
              </w:divBdr>
              <w:divsChild>
                <w:div w:id="1719207703">
                  <w:marLeft w:val="0"/>
                  <w:marRight w:val="0"/>
                  <w:marTop w:val="0"/>
                  <w:marBottom w:val="0"/>
                  <w:divBdr>
                    <w:top w:val="none" w:sz="0" w:space="0" w:color="auto"/>
                    <w:left w:val="none" w:sz="0" w:space="0" w:color="auto"/>
                    <w:bottom w:val="none" w:sz="0" w:space="0" w:color="auto"/>
                    <w:right w:val="none" w:sz="0" w:space="0" w:color="auto"/>
                  </w:divBdr>
                </w:div>
              </w:divsChild>
            </w:div>
            <w:div w:id="383408543">
              <w:marLeft w:val="0"/>
              <w:marRight w:val="0"/>
              <w:marTop w:val="0"/>
              <w:marBottom w:val="0"/>
              <w:divBdr>
                <w:top w:val="none" w:sz="0" w:space="0" w:color="auto"/>
                <w:left w:val="none" w:sz="0" w:space="0" w:color="auto"/>
                <w:bottom w:val="none" w:sz="0" w:space="0" w:color="auto"/>
                <w:right w:val="none" w:sz="0" w:space="0" w:color="auto"/>
              </w:divBdr>
              <w:divsChild>
                <w:div w:id="645161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3143161">
      <w:bodyDiv w:val="1"/>
      <w:marLeft w:val="0"/>
      <w:marRight w:val="0"/>
      <w:marTop w:val="0"/>
      <w:marBottom w:val="0"/>
      <w:divBdr>
        <w:top w:val="none" w:sz="0" w:space="0" w:color="auto"/>
        <w:left w:val="none" w:sz="0" w:space="0" w:color="auto"/>
        <w:bottom w:val="none" w:sz="0" w:space="0" w:color="auto"/>
        <w:right w:val="none" w:sz="0" w:space="0" w:color="auto"/>
      </w:divBdr>
      <w:divsChild>
        <w:div w:id="1107575902">
          <w:marLeft w:val="0"/>
          <w:marRight w:val="0"/>
          <w:marTop w:val="0"/>
          <w:marBottom w:val="0"/>
          <w:divBdr>
            <w:top w:val="none" w:sz="0" w:space="0" w:color="auto"/>
            <w:left w:val="none" w:sz="0" w:space="0" w:color="auto"/>
            <w:bottom w:val="none" w:sz="0" w:space="0" w:color="auto"/>
            <w:right w:val="none" w:sz="0" w:space="0" w:color="auto"/>
          </w:divBdr>
          <w:divsChild>
            <w:div w:id="1655798210">
              <w:marLeft w:val="0"/>
              <w:marRight w:val="0"/>
              <w:marTop w:val="0"/>
              <w:marBottom w:val="0"/>
              <w:divBdr>
                <w:top w:val="none" w:sz="0" w:space="0" w:color="auto"/>
                <w:left w:val="none" w:sz="0" w:space="0" w:color="auto"/>
                <w:bottom w:val="none" w:sz="0" w:space="0" w:color="auto"/>
                <w:right w:val="none" w:sz="0" w:space="0" w:color="auto"/>
              </w:divBdr>
              <w:divsChild>
                <w:div w:id="1502886738">
                  <w:marLeft w:val="0"/>
                  <w:marRight w:val="0"/>
                  <w:marTop w:val="0"/>
                  <w:marBottom w:val="0"/>
                  <w:divBdr>
                    <w:top w:val="none" w:sz="0" w:space="0" w:color="auto"/>
                    <w:left w:val="none" w:sz="0" w:space="0" w:color="auto"/>
                    <w:bottom w:val="none" w:sz="0" w:space="0" w:color="auto"/>
                    <w:right w:val="none" w:sz="0" w:space="0" w:color="auto"/>
                  </w:divBdr>
                  <w:divsChild>
                    <w:div w:id="246109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5986188">
      <w:bodyDiv w:val="1"/>
      <w:marLeft w:val="0"/>
      <w:marRight w:val="0"/>
      <w:marTop w:val="0"/>
      <w:marBottom w:val="0"/>
      <w:divBdr>
        <w:top w:val="none" w:sz="0" w:space="0" w:color="auto"/>
        <w:left w:val="none" w:sz="0" w:space="0" w:color="auto"/>
        <w:bottom w:val="none" w:sz="0" w:space="0" w:color="auto"/>
        <w:right w:val="none" w:sz="0" w:space="0" w:color="auto"/>
      </w:divBdr>
      <w:divsChild>
        <w:div w:id="2053920213">
          <w:marLeft w:val="0"/>
          <w:marRight w:val="0"/>
          <w:marTop w:val="0"/>
          <w:marBottom w:val="0"/>
          <w:divBdr>
            <w:top w:val="none" w:sz="0" w:space="0" w:color="auto"/>
            <w:left w:val="none" w:sz="0" w:space="0" w:color="auto"/>
            <w:bottom w:val="none" w:sz="0" w:space="0" w:color="auto"/>
            <w:right w:val="none" w:sz="0" w:space="0" w:color="auto"/>
          </w:divBdr>
          <w:divsChild>
            <w:div w:id="1252935925">
              <w:marLeft w:val="0"/>
              <w:marRight w:val="0"/>
              <w:marTop w:val="0"/>
              <w:marBottom w:val="0"/>
              <w:divBdr>
                <w:top w:val="none" w:sz="0" w:space="0" w:color="auto"/>
                <w:left w:val="none" w:sz="0" w:space="0" w:color="auto"/>
                <w:bottom w:val="none" w:sz="0" w:space="0" w:color="auto"/>
                <w:right w:val="none" w:sz="0" w:space="0" w:color="auto"/>
              </w:divBdr>
              <w:divsChild>
                <w:div w:id="693116198">
                  <w:marLeft w:val="0"/>
                  <w:marRight w:val="0"/>
                  <w:marTop w:val="0"/>
                  <w:marBottom w:val="0"/>
                  <w:divBdr>
                    <w:top w:val="none" w:sz="0" w:space="0" w:color="auto"/>
                    <w:left w:val="none" w:sz="0" w:space="0" w:color="auto"/>
                    <w:bottom w:val="none" w:sz="0" w:space="0" w:color="auto"/>
                    <w:right w:val="none" w:sz="0" w:space="0" w:color="auto"/>
                  </w:divBdr>
                  <w:divsChild>
                    <w:div w:id="1320310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9863962">
      <w:bodyDiv w:val="1"/>
      <w:marLeft w:val="0"/>
      <w:marRight w:val="0"/>
      <w:marTop w:val="0"/>
      <w:marBottom w:val="0"/>
      <w:divBdr>
        <w:top w:val="none" w:sz="0" w:space="0" w:color="auto"/>
        <w:left w:val="none" w:sz="0" w:space="0" w:color="auto"/>
        <w:bottom w:val="none" w:sz="0" w:space="0" w:color="auto"/>
        <w:right w:val="none" w:sz="0" w:space="0" w:color="auto"/>
      </w:divBdr>
      <w:divsChild>
        <w:div w:id="51005965">
          <w:marLeft w:val="0"/>
          <w:marRight w:val="0"/>
          <w:marTop w:val="0"/>
          <w:marBottom w:val="0"/>
          <w:divBdr>
            <w:top w:val="none" w:sz="0" w:space="0" w:color="auto"/>
            <w:left w:val="none" w:sz="0" w:space="0" w:color="auto"/>
            <w:bottom w:val="none" w:sz="0" w:space="0" w:color="auto"/>
            <w:right w:val="none" w:sz="0" w:space="0" w:color="auto"/>
          </w:divBdr>
          <w:divsChild>
            <w:div w:id="1277105510">
              <w:marLeft w:val="0"/>
              <w:marRight w:val="0"/>
              <w:marTop w:val="0"/>
              <w:marBottom w:val="0"/>
              <w:divBdr>
                <w:top w:val="none" w:sz="0" w:space="0" w:color="auto"/>
                <w:left w:val="none" w:sz="0" w:space="0" w:color="auto"/>
                <w:bottom w:val="none" w:sz="0" w:space="0" w:color="auto"/>
                <w:right w:val="none" w:sz="0" w:space="0" w:color="auto"/>
              </w:divBdr>
              <w:divsChild>
                <w:div w:id="1998993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ru.wikipedia.org/wiki/Wiki" TargetMode="External"/><Relationship Id="rId3" Type="http://schemas.openxmlformats.org/officeDocument/2006/relationships/settings" Target="settings.xml"/><Relationship Id="rId7" Type="http://schemas.openxmlformats.org/officeDocument/2006/relationships/hyperlink" Target="http://arch.neicon.ru/xmlu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22</Pages>
  <Words>6106</Words>
  <Characters>34810</Characters>
  <Application>Microsoft Office Word</Application>
  <DocSecurity>0</DocSecurity>
  <Lines>290</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Владимир Смирнов</dc:creator>
  <cp:keywords/>
  <dc:description/>
  <cp:lastModifiedBy>Иванова Наталья Петровна</cp:lastModifiedBy>
  <cp:revision>11</cp:revision>
  <cp:lastPrinted>2023-11-27T09:18:00Z</cp:lastPrinted>
  <dcterms:created xsi:type="dcterms:W3CDTF">2023-11-07T13:38:00Z</dcterms:created>
  <dcterms:modified xsi:type="dcterms:W3CDTF">2024-01-17T08:12:00Z</dcterms:modified>
</cp:coreProperties>
</file>